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59EFC" w14:textId="77777777" w:rsidR="009A13CF" w:rsidRPr="00581A35" w:rsidRDefault="00417468" w:rsidP="009A13CF">
      <w:pPr>
        <w:ind w:right="-37"/>
        <w:rPr>
          <w:sz w:val="28"/>
          <w:szCs w:val="28"/>
        </w:rPr>
      </w:pPr>
      <w:r>
        <w:rPr>
          <w:sz w:val="28"/>
          <w:szCs w:val="28"/>
        </w:rPr>
        <w:t xml:space="preserve">             </w:t>
      </w:r>
      <w:r w:rsidR="009A13CF">
        <w:rPr>
          <w:sz w:val="28"/>
          <w:szCs w:val="28"/>
        </w:rPr>
        <w:t xml:space="preserve"> </w:t>
      </w:r>
      <w:r w:rsidR="0027496A">
        <w:rPr>
          <w:noProof/>
          <w:lang w:val="sr-Latn-RS" w:eastAsia="sr-Latn-RS"/>
        </w:rPr>
        <w:drawing>
          <wp:inline distT="0" distB="0" distL="0" distR="0" wp14:anchorId="493F3629" wp14:editId="190D9A57">
            <wp:extent cx="695325" cy="923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923925"/>
                    </a:xfrm>
                    <a:prstGeom prst="rect">
                      <a:avLst/>
                    </a:prstGeom>
                    <a:solidFill>
                      <a:srgbClr val="FFFFFF"/>
                    </a:solidFill>
                    <a:ln w="9525">
                      <a:noFill/>
                      <a:miter lim="800000"/>
                      <a:headEnd/>
                      <a:tailEnd/>
                    </a:ln>
                  </pic:spPr>
                </pic:pic>
              </a:graphicData>
            </a:graphic>
          </wp:inline>
        </w:drawing>
      </w:r>
      <w:r w:rsidR="009A13CF" w:rsidRPr="004844A7">
        <w:t xml:space="preserve"> </w:t>
      </w:r>
    </w:p>
    <w:p w14:paraId="1430E9B0" w14:textId="77777777" w:rsidR="009A13CF" w:rsidRDefault="009A13CF" w:rsidP="009A13CF">
      <w:pPr>
        <w:tabs>
          <w:tab w:val="center" w:pos="0"/>
          <w:tab w:val="left" w:pos="240"/>
          <w:tab w:val="left" w:pos="6300"/>
        </w:tabs>
        <w:rPr>
          <w:b/>
          <w:lang w:val="sr-Cyrl-CS"/>
        </w:rPr>
      </w:pPr>
      <w:r w:rsidRPr="004844A7">
        <w:t xml:space="preserve"> </w:t>
      </w:r>
      <w:r>
        <w:rPr>
          <w:b/>
          <w:lang w:val="en-GB"/>
        </w:rPr>
        <w:t xml:space="preserve">   </w:t>
      </w:r>
      <w:r w:rsidR="00417468">
        <w:rPr>
          <w:b/>
        </w:rPr>
        <w:t xml:space="preserve">      </w:t>
      </w:r>
      <w:r>
        <w:rPr>
          <w:b/>
          <w:lang w:val="en-GB"/>
        </w:rPr>
        <w:t xml:space="preserve"> </w:t>
      </w:r>
      <w:r w:rsidRPr="009A13CF">
        <w:rPr>
          <w:b/>
          <w:sz w:val="22"/>
          <w:szCs w:val="22"/>
          <w:lang w:val="sr-Cyrl-CS"/>
        </w:rPr>
        <w:t>Република</w:t>
      </w:r>
      <w:r>
        <w:rPr>
          <w:b/>
          <w:lang w:val="sr-Cyrl-CS"/>
        </w:rPr>
        <w:t xml:space="preserve"> Србија</w:t>
      </w:r>
    </w:p>
    <w:p w14:paraId="3381CAFF" w14:textId="77777777" w:rsidR="009A13CF" w:rsidRPr="009A13CF" w:rsidRDefault="009A13CF" w:rsidP="00417468">
      <w:pPr>
        <w:tabs>
          <w:tab w:val="center" w:pos="0"/>
          <w:tab w:val="left" w:pos="240"/>
          <w:tab w:val="left" w:pos="6300"/>
        </w:tabs>
        <w:jc w:val="both"/>
        <w:rPr>
          <w:b/>
          <w:sz w:val="22"/>
          <w:szCs w:val="22"/>
          <w:lang w:val="sr-Cyrl-CS"/>
        </w:rPr>
      </w:pPr>
      <w:r w:rsidRPr="009A13CF">
        <w:rPr>
          <w:b/>
          <w:sz w:val="22"/>
          <w:szCs w:val="22"/>
          <w:lang w:val="sr-Cyrl-CS"/>
        </w:rPr>
        <w:t>АГЕНЦИЈА ЗА ЛИЦЕНЦИРАЊЕ</w:t>
      </w:r>
    </w:p>
    <w:p w14:paraId="15556C1C" w14:textId="77777777" w:rsidR="009A13CF" w:rsidRPr="009A13CF" w:rsidRDefault="009A13CF" w:rsidP="009A13CF">
      <w:pPr>
        <w:tabs>
          <w:tab w:val="center" w:pos="0"/>
          <w:tab w:val="left" w:pos="240"/>
          <w:tab w:val="left" w:pos="6300"/>
        </w:tabs>
        <w:rPr>
          <w:b/>
          <w:sz w:val="22"/>
          <w:szCs w:val="22"/>
          <w:lang w:val="en-GB"/>
        </w:rPr>
      </w:pPr>
      <w:r>
        <w:rPr>
          <w:b/>
          <w:sz w:val="22"/>
          <w:szCs w:val="22"/>
          <w:lang w:val="sr-Cyrl-CS"/>
        </w:rPr>
        <w:t xml:space="preserve">      </w:t>
      </w:r>
      <w:r w:rsidRPr="009A13CF">
        <w:rPr>
          <w:b/>
          <w:sz w:val="22"/>
          <w:szCs w:val="22"/>
          <w:lang w:val="sr-Cyrl-CS"/>
        </w:rPr>
        <w:t>СРЕЧАЈНИХ УПРАВНИКА</w:t>
      </w:r>
      <w:r w:rsidRPr="009A13CF">
        <w:rPr>
          <w:b/>
          <w:sz w:val="22"/>
          <w:szCs w:val="22"/>
          <w:lang w:val="sr-Cyrl-CS"/>
        </w:rPr>
        <w:br/>
      </w:r>
      <w:r>
        <w:rPr>
          <w:b/>
          <w:sz w:val="22"/>
          <w:szCs w:val="22"/>
          <w:lang w:val="sr-Cyrl-CS"/>
        </w:rPr>
        <w:t xml:space="preserve">                  </w:t>
      </w:r>
      <w:r w:rsidRPr="009A13CF">
        <w:rPr>
          <w:b/>
          <w:sz w:val="22"/>
          <w:szCs w:val="22"/>
          <w:lang w:val="sr-Cyrl-CS"/>
        </w:rPr>
        <w:t>Б Е О Г Р А Д</w:t>
      </w:r>
    </w:p>
    <w:p w14:paraId="09212EFD" w14:textId="77777777" w:rsidR="00163D98" w:rsidRPr="009A13CF" w:rsidRDefault="00163D98" w:rsidP="00163D98">
      <w:pPr>
        <w:jc w:val="both"/>
        <w:rPr>
          <w:rFonts w:ascii="Arial" w:hAnsi="Arial" w:cs="Arial"/>
        </w:rPr>
      </w:pPr>
    </w:p>
    <w:p w14:paraId="591457F5" w14:textId="52D2D846" w:rsidR="007D6A13" w:rsidRPr="002953A2" w:rsidRDefault="00163D98" w:rsidP="00633C5B">
      <w:pPr>
        <w:spacing w:line="276" w:lineRule="auto"/>
        <w:jc w:val="both"/>
        <w:rPr>
          <w:lang w:eastAsia="sr-Latn-CS"/>
        </w:rPr>
      </w:pPr>
      <w:r w:rsidRPr="002953A2">
        <w:rPr>
          <w:lang w:val="sr-Cyrl-CS"/>
        </w:rPr>
        <w:t xml:space="preserve">На основу Решења стечајног судије Привредног суда </w:t>
      </w:r>
      <w:r w:rsidRPr="002953A2">
        <w:rPr>
          <w:b/>
          <w:lang w:val="sr-Cyrl-CS"/>
        </w:rPr>
        <w:t xml:space="preserve">у </w:t>
      </w:r>
      <w:proofErr w:type="spellStart"/>
      <w:r w:rsidR="00423EB3" w:rsidRPr="002953A2">
        <w:rPr>
          <w:b/>
        </w:rPr>
        <w:t>Краљеву</w:t>
      </w:r>
      <w:proofErr w:type="spellEnd"/>
      <w:r w:rsidRPr="002953A2">
        <w:rPr>
          <w:lang w:val="sr-Cyrl-CS"/>
        </w:rPr>
        <w:t xml:space="preserve">, </w:t>
      </w:r>
      <w:r w:rsidR="00423EB3" w:rsidRPr="002953A2">
        <w:rPr>
          <w:b/>
          <w:lang w:val="sr-Cyrl-CS"/>
        </w:rPr>
        <w:t>6</w:t>
      </w:r>
      <w:r w:rsidR="000D3D13" w:rsidRPr="002953A2">
        <w:rPr>
          <w:b/>
          <w:lang w:val="sr-Cyrl-CS"/>
        </w:rPr>
        <w:t xml:space="preserve"> </w:t>
      </w:r>
      <w:r w:rsidR="00423EB3" w:rsidRPr="002953A2">
        <w:rPr>
          <w:b/>
          <w:lang w:val="sr-Cyrl-CS"/>
        </w:rPr>
        <w:t xml:space="preserve"> Ст.</w:t>
      </w:r>
      <w:r w:rsidR="000D3D13" w:rsidRPr="002953A2">
        <w:rPr>
          <w:b/>
          <w:lang w:val="sr-Cyrl-CS"/>
        </w:rPr>
        <w:t xml:space="preserve"> </w:t>
      </w:r>
      <w:r w:rsidR="0017622A" w:rsidRPr="002953A2">
        <w:rPr>
          <w:b/>
          <w:lang w:val="sr-Cyrl-CS"/>
        </w:rPr>
        <w:t>б</w:t>
      </w:r>
      <w:r w:rsidR="000D3D13" w:rsidRPr="002953A2">
        <w:rPr>
          <w:b/>
          <w:lang w:val="sr-Cyrl-CS"/>
        </w:rPr>
        <w:t xml:space="preserve">р. </w:t>
      </w:r>
      <w:r w:rsidR="00177471" w:rsidRPr="002953A2">
        <w:rPr>
          <w:b/>
          <w:lang w:val="sr-Cyrl-CS"/>
        </w:rPr>
        <w:t xml:space="preserve"> 11</w:t>
      </w:r>
      <w:r w:rsidR="00423EB3" w:rsidRPr="002953A2">
        <w:rPr>
          <w:b/>
          <w:lang w:val="sr-Cyrl-CS"/>
        </w:rPr>
        <w:t>/2016</w:t>
      </w:r>
      <w:r w:rsidR="00423EB3" w:rsidRPr="002953A2">
        <w:rPr>
          <w:lang w:val="sr-Cyrl-CS"/>
        </w:rPr>
        <w:t xml:space="preserve"> </w:t>
      </w:r>
      <w:r w:rsidRPr="002953A2">
        <w:rPr>
          <w:lang w:val="sr-Cyrl-CS"/>
        </w:rPr>
        <w:t xml:space="preserve">од  </w:t>
      </w:r>
      <w:r w:rsidR="00A935F4" w:rsidRPr="002953A2">
        <w:rPr>
          <w:b/>
        </w:rPr>
        <w:t>15.06</w:t>
      </w:r>
      <w:r w:rsidR="00423EB3" w:rsidRPr="002953A2">
        <w:rPr>
          <w:b/>
        </w:rPr>
        <w:t>.2016</w:t>
      </w:r>
      <w:r w:rsidR="00EE1104" w:rsidRPr="002953A2">
        <w:rPr>
          <w:b/>
        </w:rPr>
        <w:t>.</w:t>
      </w:r>
      <w:r w:rsidR="00423EB3" w:rsidRPr="002953A2">
        <w:t xml:space="preserve"> </w:t>
      </w:r>
      <w:r w:rsidRPr="002953A2">
        <w:rPr>
          <w:lang w:val="sr-Cyrl-CS"/>
        </w:rPr>
        <w:t>године,</w:t>
      </w:r>
      <w:r w:rsidR="00CE1125" w:rsidRPr="002953A2">
        <w:rPr>
          <w:lang w:val="sr-Cyrl-CS"/>
        </w:rPr>
        <w:t xml:space="preserve"> Решења стечајног судије Привредног суда у </w:t>
      </w:r>
      <w:r w:rsidR="00CE1125" w:rsidRPr="002953A2">
        <w:rPr>
          <w:b/>
          <w:lang w:val="sr-Cyrl-CS"/>
        </w:rPr>
        <w:t xml:space="preserve">Краљеву, 5 Ст. бр. 10/2016 </w:t>
      </w:r>
      <w:r w:rsidR="00CE1125" w:rsidRPr="002953A2">
        <w:rPr>
          <w:lang w:val="sr-Cyrl-CS"/>
        </w:rPr>
        <w:t xml:space="preserve">од </w:t>
      </w:r>
      <w:r w:rsidR="00CE1125" w:rsidRPr="002953A2">
        <w:rPr>
          <w:b/>
        </w:rPr>
        <w:t>26</w:t>
      </w:r>
      <w:r w:rsidR="00CE1125" w:rsidRPr="002953A2">
        <w:rPr>
          <w:b/>
          <w:lang w:val="sr-Cyrl-CS"/>
        </w:rPr>
        <w:t>.0</w:t>
      </w:r>
      <w:r w:rsidR="00CE1125" w:rsidRPr="002953A2">
        <w:rPr>
          <w:b/>
        </w:rPr>
        <w:t>5</w:t>
      </w:r>
      <w:r w:rsidR="00CE1125" w:rsidRPr="002953A2">
        <w:rPr>
          <w:b/>
          <w:lang w:val="sr-Cyrl-CS"/>
        </w:rPr>
        <w:t xml:space="preserve">.2016. </w:t>
      </w:r>
      <w:r w:rsidR="00CE1125" w:rsidRPr="002953A2">
        <w:rPr>
          <w:lang w:val="sr-Cyrl-CS"/>
        </w:rPr>
        <w:t xml:space="preserve">године, </w:t>
      </w:r>
      <w:r w:rsidR="00EE1104" w:rsidRPr="002953A2">
        <w:rPr>
          <w:lang w:val="sr-Cyrl-CS"/>
        </w:rPr>
        <w:t xml:space="preserve">Решења стечајног судије Привредног суда у </w:t>
      </w:r>
      <w:r w:rsidR="00EE1104" w:rsidRPr="002953A2">
        <w:rPr>
          <w:b/>
          <w:lang w:val="sr-Cyrl-CS"/>
        </w:rPr>
        <w:t xml:space="preserve">Краљеву, 6 Ст. бр. 7/2016 </w:t>
      </w:r>
      <w:r w:rsidR="00EE1104" w:rsidRPr="002953A2">
        <w:rPr>
          <w:lang w:val="sr-Cyrl-CS"/>
        </w:rPr>
        <w:t xml:space="preserve">од </w:t>
      </w:r>
      <w:r w:rsidR="00A935F4" w:rsidRPr="002953A2">
        <w:rPr>
          <w:b/>
        </w:rPr>
        <w:t>15</w:t>
      </w:r>
      <w:r w:rsidR="00A935F4" w:rsidRPr="002953A2">
        <w:rPr>
          <w:b/>
          <w:lang w:val="sr-Cyrl-CS"/>
        </w:rPr>
        <w:t>.0</w:t>
      </w:r>
      <w:r w:rsidR="00A935F4" w:rsidRPr="002953A2">
        <w:rPr>
          <w:b/>
        </w:rPr>
        <w:t>6</w:t>
      </w:r>
      <w:r w:rsidR="00EE1104" w:rsidRPr="002953A2">
        <w:rPr>
          <w:b/>
          <w:lang w:val="sr-Cyrl-CS"/>
        </w:rPr>
        <w:t xml:space="preserve">.2016. </w:t>
      </w:r>
      <w:r w:rsidR="00EE1104" w:rsidRPr="002953A2">
        <w:rPr>
          <w:lang w:val="sr-Cyrl-CS"/>
        </w:rPr>
        <w:t>године</w:t>
      </w:r>
      <w:r w:rsidR="00EE1104" w:rsidRPr="002953A2">
        <w:rPr>
          <w:b/>
          <w:lang w:val="sr-Cyrl-CS"/>
        </w:rPr>
        <w:t xml:space="preserve"> </w:t>
      </w:r>
      <w:r w:rsidRPr="002953A2">
        <w:rPr>
          <w:lang w:val="sr-Cyrl-CS"/>
        </w:rPr>
        <w:t>а у складу са члан</w:t>
      </w:r>
      <w:r w:rsidRPr="002953A2">
        <w:t>o</w:t>
      </w:r>
      <w:r w:rsidRPr="002953A2">
        <w:rPr>
          <w:lang w:val="sr-Cyrl-CS"/>
        </w:rPr>
        <w:t xml:space="preserve">вима 131., </w:t>
      </w:r>
      <w:r w:rsidRPr="002953A2">
        <w:rPr>
          <w:lang w:val="ru-RU"/>
        </w:rPr>
        <w:t xml:space="preserve">132. и </w:t>
      </w:r>
      <w:r w:rsidRPr="002953A2">
        <w:rPr>
          <w:lang w:val="sr-Cyrl-CS"/>
        </w:rPr>
        <w:t>133. Закона о стечају («</w:t>
      </w:r>
      <w:r w:rsidRPr="002953A2">
        <w:rPr>
          <w:i/>
          <w:lang w:val="sr-Cyrl-CS"/>
        </w:rPr>
        <w:t>Службени гласник  Републике Србије» број 104/2009</w:t>
      </w:r>
      <w:r w:rsidR="00696D4D" w:rsidRPr="002953A2">
        <w:rPr>
          <w:i/>
          <w:lang w:val="sr-Cyrl-CS"/>
        </w:rPr>
        <w:t>, 99/2011, 71/2012 - Одлука Уставног суда</w:t>
      </w:r>
      <w:r w:rsidR="00931FBF" w:rsidRPr="002953A2">
        <w:rPr>
          <w:i/>
          <w:lang w:val="en-GB"/>
        </w:rPr>
        <w:t>, 83/2014</w:t>
      </w:r>
      <w:r w:rsidRPr="002953A2">
        <w:rPr>
          <w:lang w:val="sr-Cyrl-CS"/>
        </w:rPr>
        <w:t>) и Националним стандардом број 5 – Национални стандард о начину и поступку уновчења имовине стечајног</w:t>
      </w:r>
      <w:r w:rsidR="00AF39A4">
        <w:rPr>
          <w:lang w:val="sr-Cyrl-RS"/>
        </w:rPr>
        <w:t xml:space="preserve"> дужника</w:t>
      </w:r>
      <w:r w:rsidRPr="002953A2">
        <w:rPr>
          <w:lang w:val="sr-Cyrl-CS"/>
        </w:rPr>
        <w:t xml:space="preserve"> («</w:t>
      </w:r>
      <w:r w:rsidRPr="002953A2">
        <w:rPr>
          <w:i/>
          <w:lang w:val="sr-Cyrl-CS"/>
        </w:rPr>
        <w:t>Службени гласник Републике Србије» број 13/2010</w:t>
      </w:r>
      <w:r w:rsidRPr="002953A2">
        <w:rPr>
          <w:lang w:val="sr-Cyrl-CS"/>
        </w:rPr>
        <w:t>)</w:t>
      </w:r>
      <w:r w:rsidR="008E6586" w:rsidRPr="002953A2">
        <w:rPr>
          <w:lang w:val="sr-Cyrl-CS"/>
        </w:rPr>
        <w:t>, као и одредбама Закона о изменама и допунама Закона о Агенцији за лиценцирање стечајних управника («Службени гласник РС</w:t>
      </w:r>
      <w:r w:rsidR="008E6586" w:rsidRPr="002953A2">
        <w:rPr>
          <w:i/>
          <w:lang w:val="sr-Cyrl-CS"/>
        </w:rPr>
        <w:t>»</w:t>
      </w:r>
      <w:r w:rsidR="008E6586" w:rsidRPr="002953A2">
        <w:rPr>
          <w:lang w:val="sr-Cyrl-CS"/>
        </w:rPr>
        <w:t>, бр. 89/2015), Агенција за лиценцирање стечајних управника</w:t>
      </w:r>
      <w:r w:rsidR="00931FBF" w:rsidRPr="002953A2">
        <w:rPr>
          <w:lang w:val="sr-Cyrl-CS"/>
        </w:rPr>
        <w:t xml:space="preserve"> као стечајни управник стечајн</w:t>
      </w:r>
      <w:r w:rsidR="00931FBF" w:rsidRPr="002953A2">
        <w:rPr>
          <w:lang w:val="sr-Cyrl-RS"/>
        </w:rPr>
        <w:t>их</w:t>
      </w:r>
      <w:r w:rsidR="008E6586" w:rsidRPr="002953A2">
        <w:rPr>
          <w:lang w:val="sr-Cyrl-CS"/>
        </w:rPr>
        <w:t xml:space="preserve"> дужника:</w:t>
      </w:r>
    </w:p>
    <w:p w14:paraId="7C7F26BF" w14:textId="77777777" w:rsidR="007D6A13" w:rsidRPr="002953A2" w:rsidRDefault="007D6A13" w:rsidP="00163D98">
      <w:pPr>
        <w:jc w:val="both"/>
        <w:rPr>
          <w:lang w:val="sr-Cyrl-CS"/>
        </w:rPr>
      </w:pPr>
    </w:p>
    <w:p w14:paraId="34FE57F0" w14:textId="77777777" w:rsidR="000F3E71" w:rsidRPr="002953A2" w:rsidRDefault="00163D98" w:rsidP="00826EE5">
      <w:pPr>
        <w:jc w:val="center"/>
        <w:rPr>
          <w:b/>
        </w:rPr>
      </w:pPr>
      <w:r w:rsidRPr="002953A2">
        <w:rPr>
          <w:b/>
          <w:lang w:val="sr-Cyrl-CS"/>
        </w:rPr>
        <w:t>"</w:t>
      </w:r>
      <w:r w:rsidR="00423EB3" w:rsidRPr="002953A2">
        <w:rPr>
          <w:b/>
          <w:lang w:val="sr-Cyrl-CS"/>
        </w:rPr>
        <w:t xml:space="preserve">ППТ </w:t>
      </w:r>
      <w:r w:rsidR="00EC4FEE" w:rsidRPr="002953A2">
        <w:rPr>
          <w:b/>
        </w:rPr>
        <w:t>ИНДУСТРИЈСКА ПНЕУМАТИКА</w:t>
      </w:r>
      <w:r w:rsidRPr="002953A2">
        <w:rPr>
          <w:b/>
          <w:lang w:val="sr-Cyrl-CS"/>
        </w:rPr>
        <w:t>"</w:t>
      </w:r>
      <w:r w:rsidR="00423EB3" w:rsidRPr="002953A2">
        <w:rPr>
          <w:b/>
          <w:lang w:val="sr-Cyrl-CS"/>
        </w:rPr>
        <w:t xml:space="preserve"> </w:t>
      </w:r>
      <w:r w:rsidR="00212D62" w:rsidRPr="002953A2">
        <w:rPr>
          <w:b/>
        </w:rPr>
        <w:t>АД</w:t>
      </w:r>
      <w:r w:rsidR="00423EB3" w:rsidRPr="002953A2">
        <w:rPr>
          <w:b/>
          <w:lang w:val="sr-Cyrl-CS"/>
        </w:rPr>
        <w:t xml:space="preserve"> </w:t>
      </w:r>
      <w:r w:rsidR="00212D62" w:rsidRPr="002953A2">
        <w:rPr>
          <w:b/>
          <w:lang w:val="sr-Cyrl-CS"/>
        </w:rPr>
        <w:t xml:space="preserve"> </w:t>
      </w:r>
      <w:r w:rsidR="000040A9" w:rsidRPr="002953A2">
        <w:rPr>
          <w:b/>
          <w:lang w:val="sr-Cyrl-CS"/>
        </w:rPr>
        <w:t>Трстеник-</w:t>
      </w:r>
      <w:r w:rsidR="00212D62" w:rsidRPr="002953A2">
        <w:rPr>
          <w:b/>
          <w:lang w:val="sr-Cyrl-CS"/>
        </w:rPr>
        <w:t xml:space="preserve"> </w:t>
      </w:r>
      <w:r w:rsidRPr="002953A2">
        <w:rPr>
          <w:b/>
          <w:lang w:val="sr-Cyrl-CS"/>
        </w:rPr>
        <w:t xml:space="preserve">у стечају, </w:t>
      </w:r>
    </w:p>
    <w:p w14:paraId="1C80510E" w14:textId="77777777" w:rsidR="00EE1104" w:rsidRPr="002953A2" w:rsidRDefault="00163D98" w:rsidP="00826EE5">
      <w:pPr>
        <w:jc w:val="center"/>
        <w:rPr>
          <w:b/>
        </w:rPr>
      </w:pPr>
      <w:r w:rsidRPr="002953A2">
        <w:rPr>
          <w:b/>
          <w:lang w:val="sr-Cyrl-CS"/>
        </w:rPr>
        <w:t>ул.</w:t>
      </w:r>
      <w:r w:rsidR="00F04D7E" w:rsidRPr="002953A2">
        <w:rPr>
          <w:b/>
        </w:rPr>
        <w:t xml:space="preserve"> </w:t>
      </w:r>
      <w:r w:rsidR="00423EB3" w:rsidRPr="002953A2">
        <w:rPr>
          <w:b/>
          <w:lang w:val="sr-Cyrl-CS"/>
        </w:rPr>
        <w:t xml:space="preserve">Цара Душана </w:t>
      </w:r>
      <w:r w:rsidRPr="002953A2">
        <w:rPr>
          <w:b/>
          <w:lang w:val="sr-Cyrl-CS"/>
        </w:rPr>
        <w:t>бр</w:t>
      </w:r>
      <w:r w:rsidR="00423EB3" w:rsidRPr="002953A2">
        <w:rPr>
          <w:b/>
          <w:lang w:val="sr-Cyrl-CS"/>
        </w:rPr>
        <w:t>. 101</w:t>
      </w:r>
      <w:r w:rsidR="00EE1104" w:rsidRPr="002953A2">
        <w:rPr>
          <w:b/>
        </w:rPr>
        <w:t>, МБ: 07623968</w:t>
      </w:r>
      <w:r w:rsidR="00F04D7E" w:rsidRPr="002953A2">
        <w:rPr>
          <w:b/>
        </w:rPr>
        <w:t>, ПИБ: 101304965</w:t>
      </w:r>
    </w:p>
    <w:p w14:paraId="01B248C7" w14:textId="77777777" w:rsidR="00EE1104" w:rsidRPr="002953A2" w:rsidRDefault="00EE1104" w:rsidP="00826EE5">
      <w:pPr>
        <w:jc w:val="center"/>
        <w:rPr>
          <w:b/>
        </w:rPr>
      </w:pPr>
    </w:p>
    <w:p w14:paraId="2F9EA0BC" w14:textId="77777777" w:rsidR="00EE1104" w:rsidRPr="002953A2" w:rsidRDefault="00EE1104" w:rsidP="00826EE5">
      <w:pPr>
        <w:jc w:val="center"/>
        <w:rPr>
          <w:b/>
        </w:rPr>
      </w:pPr>
      <w:r w:rsidRPr="002953A2">
        <w:rPr>
          <w:b/>
          <w:lang w:val="sr-Cyrl-CS"/>
        </w:rPr>
        <w:t xml:space="preserve">"ППТ </w:t>
      </w:r>
      <w:r w:rsidR="00F04D7E" w:rsidRPr="002953A2">
        <w:rPr>
          <w:b/>
        </w:rPr>
        <w:t>РЕМОНТ И ЕНЕРГЕТИКА</w:t>
      </w:r>
      <w:r w:rsidRPr="002953A2">
        <w:rPr>
          <w:b/>
          <w:lang w:val="sr-Cyrl-CS"/>
        </w:rPr>
        <w:t xml:space="preserve">" </w:t>
      </w:r>
      <w:r w:rsidRPr="002953A2">
        <w:rPr>
          <w:b/>
        </w:rPr>
        <w:t>АД</w:t>
      </w:r>
      <w:r w:rsidRPr="002953A2">
        <w:rPr>
          <w:b/>
          <w:lang w:val="sr-Cyrl-CS"/>
        </w:rPr>
        <w:t xml:space="preserve">  Трстеник- у стечају, </w:t>
      </w:r>
    </w:p>
    <w:p w14:paraId="738906BE" w14:textId="77777777" w:rsidR="00EE1104" w:rsidRPr="002953A2" w:rsidRDefault="00EE1104" w:rsidP="00826EE5">
      <w:pPr>
        <w:jc w:val="center"/>
        <w:rPr>
          <w:b/>
        </w:rPr>
      </w:pPr>
      <w:r w:rsidRPr="002953A2">
        <w:rPr>
          <w:b/>
          <w:lang w:val="sr-Cyrl-CS"/>
        </w:rPr>
        <w:t>ул.</w:t>
      </w:r>
      <w:r w:rsidR="00F04D7E" w:rsidRPr="002953A2">
        <w:rPr>
          <w:b/>
        </w:rPr>
        <w:t xml:space="preserve"> </w:t>
      </w:r>
      <w:r w:rsidRPr="002953A2">
        <w:rPr>
          <w:b/>
          <w:lang w:val="sr-Cyrl-CS"/>
        </w:rPr>
        <w:t>Цара Душана бр. 101</w:t>
      </w:r>
      <w:r w:rsidRPr="002953A2">
        <w:rPr>
          <w:b/>
        </w:rPr>
        <w:t xml:space="preserve">, МБ: </w:t>
      </w:r>
      <w:r w:rsidR="00F04D7E" w:rsidRPr="002953A2">
        <w:rPr>
          <w:b/>
        </w:rPr>
        <w:t>07624042, ПИБ: 102132422</w:t>
      </w:r>
    </w:p>
    <w:p w14:paraId="6AD48B93" w14:textId="77777777" w:rsidR="00F04D7E" w:rsidRPr="002953A2" w:rsidRDefault="00F04D7E" w:rsidP="00826EE5">
      <w:pPr>
        <w:jc w:val="center"/>
        <w:rPr>
          <w:b/>
        </w:rPr>
      </w:pPr>
    </w:p>
    <w:p w14:paraId="76FB7D9C" w14:textId="77777777" w:rsidR="00F04D7E" w:rsidRPr="002953A2" w:rsidRDefault="00F04D7E" w:rsidP="00826EE5">
      <w:pPr>
        <w:jc w:val="center"/>
        <w:rPr>
          <w:b/>
        </w:rPr>
      </w:pPr>
      <w:r w:rsidRPr="002953A2">
        <w:rPr>
          <w:b/>
          <w:lang w:val="sr-Cyrl-CS"/>
        </w:rPr>
        <w:t xml:space="preserve">"ППТ </w:t>
      </w:r>
      <w:r w:rsidRPr="002953A2">
        <w:rPr>
          <w:b/>
        </w:rPr>
        <w:t>ИСХРАНА</w:t>
      </w:r>
      <w:r w:rsidRPr="002953A2">
        <w:rPr>
          <w:b/>
          <w:lang w:val="sr-Cyrl-CS"/>
        </w:rPr>
        <w:t xml:space="preserve">" </w:t>
      </w:r>
      <w:r w:rsidRPr="002953A2">
        <w:rPr>
          <w:b/>
        </w:rPr>
        <w:t>АД</w:t>
      </w:r>
      <w:r w:rsidRPr="002953A2">
        <w:rPr>
          <w:b/>
          <w:lang w:val="sr-Cyrl-CS"/>
        </w:rPr>
        <w:t xml:space="preserve">  Трстеник- у стечају, </w:t>
      </w:r>
    </w:p>
    <w:p w14:paraId="290EC994" w14:textId="77777777" w:rsidR="00F04D7E" w:rsidRPr="002953A2" w:rsidRDefault="00F04D7E" w:rsidP="00826EE5">
      <w:pPr>
        <w:jc w:val="center"/>
        <w:rPr>
          <w:b/>
        </w:rPr>
      </w:pPr>
      <w:r w:rsidRPr="002953A2">
        <w:rPr>
          <w:b/>
          <w:lang w:val="sr-Cyrl-CS"/>
        </w:rPr>
        <w:t>ул.</w:t>
      </w:r>
      <w:r w:rsidRPr="002953A2">
        <w:rPr>
          <w:b/>
        </w:rPr>
        <w:t xml:space="preserve"> </w:t>
      </w:r>
      <w:r w:rsidRPr="002953A2">
        <w:rPr>
          <w:b/>
          <w:lang w:val="sr-Cyrl-CS"/>
        </w:rPr>
        <w:t>Цара Душана бр. 101</w:t>
      </w:r>
      <w:r w:rsidRPr="002953A2">
        <w:rPr>
          <w:b/>
        </w:rPr>
        <w:t>, МБ: 07624026, ПИБ: 101308706</w:t>
      </w:r>
    </w:p>
    <w:p w14:paraId="3757E8A4" w14:textId="77777777" w:rsidR="00F04D7E" w:rsidRPr="002953A2" w:rsidRDefault="00F04D7E" w:rsidP="00EE1104">
      <w:pPr>
        <w:jc w:val="center"/>
        <w:rPr>
          <w:b/>
        </w:rPr>
      </w:pPr>
    </w:p>
    <w:p w14:paraId="4284A60F" w14:textId="77777777" w:rsidR="007D6A13" w:rsidRPr="002953A2" w:rsidRDefault="007D6A13" w:rsidP="00163D98">
      <w:pPr>
        <w:jc w:val="center"/>
      </w:pPr>
    </w:p>
    <w:p w14:paraId="75E3560D" w14:textId="77777777" w:rsidR="00EE1104" w:rsidRPr="002953A2" w:rsidRDefault="00163D98" w:rsidP="00EE1104">
      <w:pPr>
        <w:jc w:val="center"/>
        <w:rPr>
          <w:b/>
          <w:lang w:val="sr-Cyrl-CS"/>
        </w:rPr>
      </w:pPr>
      <w:r w:rsidRPr="002953A2">
        <w:rPr>
          <w:b/>
          <w:lang w:val="sr-Cyrl-CS"/>
        </w:rPr>
        <w:t>О</w:t>
      </w:r>
      <w:r w:rsidR="005D07E8" w:rsidRPr="002953A2">
        <w:rPr>
          <w:b/>
          <w:lang w:val="sr-Cyrl-CS"/>
        </w:rPr>
        <w:t xml:space="preserve"> </w:t>
      </w:r>
      <w:r w:rsidRPr="002953A2">
        <w:rPr>
          <w:b/>
          <w:lang w:val="sr-Cyrl-CS"/>
        </w:rPr>
        <w:t>Г</w:t>
      </w:r>
      <w:r w:rsidR="005D07E8" w:rsidRPr="002953A2">
        <w:rPr>
          <w:b/>
          <w:lang w:val="sr-Cyrl-CS"/>
        </w:rPr>
        <w:t xml:space="preserve"> </w:t>
      </w:r>
      <w:r w:rsidRPr="002953A2">
        <w:rPr>
          <w:b/>
          <w:lang w:val="sr-Cyrl-CS"/>
        </w:rPr>
        <w:t>Л</w:t>
      </w:r>
      <w:r w:rsidR="005D07E8" w:rsidRPr="002953A2">
        <w:rPr>
          <w:b/>
          <w:lang w:val="sr-Cyrl-CS"/>
        </w:rPr>
        <w:t xml:space="preserve"> </w:t>
      </w:r>
      <w:r w:rsidRPr="002953A2">
        <w:rPr>
          <w:b/>
          <w:lang w:val="sr-Cyrl-CS"/>
        </w:rPr>
        <w:t>А</w:t>
      </w:r>
      <w:r w:rsidR="005D07E8" w:rsidRPr="002953A2">
        <w:rPr>
          <w:b/>
          <w:lang w:val="sr-Cyrl-CS"/>
        </w:rPr>
        <w:t xml:space="preserve"> </w:t>
      </w:r>
      <w:r w:rsidRPr="002953A2">
        <w:rPr>
          <w:b/>
          <w:lang w:val="sr-Cyrl-CS"/>
        </w:rPr>
        <w:t>Ш</w:t>
      </w:r>
      <w:r w:rsidR="005D07E8" w:rsidRPr="002953A2">
        <w:rPr>
          <w:b/>
          <w:lang w:val="sr-Cyrl-CS"/>
        </w:rPr>
        <w:t xml:space="preserve"> </w:t>
      </w:r>
      <w:r w:rsidRPr="002953A2">
        <w:rPr>
          <w:b/>
          <w:lang w:val="sr-Cyrl-CS"/>
        </w:rPr>
        <w:t>А</w:t>
      </w:r>
      <w:r w:rsidR="005D07E8" w:rsidRPr="002953A2">
        <w:rPr>
          <w:b/>
          <w:lang w:val="sr-Cyrl-CS"/>
        </w:rPr>
        <w:t xml:space="preserve"> </w:t>
      </w:r>
      <w:r w:rsidRPr="002953A2">
        <w:rPr>
          <w:b/>
          <w:lang w:val="sr-Cyrl-CS"/>
        </w:rPr>
        <w:t>В</w:t>
      </w:r>
      <w:r w:rsidR="005D07E8" w:rsidRPr="002953A2">
        <w:rPr>
          <w:b/>
          <w:lang w:val="sr-Cyrl-CS"/>
        </w:rPr>
        <w:t xml:space="preserve"> </w:t>
      </w:r>
      <w:r w:rsidRPr="002953A2">
        <w:rPr>
          <w:b/>
          <w:lang w:val="sr-Cyrl-CS"/>
        </w:rPr>
        <w:t>А</w:t>
      </w:r>
    </w:p>
    <w:p w14:paraId="2D69314D" w14:textId="1243B8FE" w:rsidR="00163D98" w:rsidRDefault="00E155B4" w:rsidP="003309A2">
      <w:pPr>
        <w:jc w:val="center"/>
        <w:rPr>
          <w:b/>
          <w:lang w:val="sr-Cyrl-CS"/>
        </w:rPr>
      </w:pPr>
      <w:bookmarkStart w:id="0" w:name="_Hlk151366165"/>
      <w:r>
        <w:rPr>
          <w:b/>
          <w:lang w:val="sr-Cyrl-RS"/>
        </w:rPr>
        <w:t>Трећу</w:t>
      </w:r>
      <w:r w:rsidR="008C463C">
        <w:rPr>
          <w:b/>
          <w:lang w:val="sr-Cyrl-CS"/>
        </w:rPr>
        <w:t xml:space="preserve"> з</w:t>
      </w:r>
      <w:r w:rsidR="00EE1104" w:rsidRPr="002953A2">
        <w:rPr>
          <w:b/>
          <w:lang w:val="sr-Cyrl-CS"/>
        </w:rPr>
        <w:t>аједничку п</w:t>
      </w:r>
      <w:r w:rsidR="00163D98" w:rsidRPr="002953A2">
        <w:rPr>
          <w:b/>
          <w:lang w:val="sr-Cyrl-CS"/>
        </w:rPr>
        <w:t>родају</w:t>
      </w:r>
      <w:r w:rsidR="00931FBF" w:rsidRPr="002953A2">
        <w:rPr>
          <w:b/>
          <w:lang w:val="sr-Cyrl-CS"/>
        </w:rPr>
        <w:t xml:space="preserve"> дела</w:t>
      </w:r>
      <w:r w:rsidR="00163D98" w:rsidRPr="002953A2">
        <w:rPr>
          <w:b/>
          <w:lang w:val="sr-Cyrl-CS"/>
        </w:rPr>
        <w:t xml:space="preserve"> </w:t>
      </w:r>
      <w:proofErr w:type="spellStart"/>
      <w:r w:rsidR="005D4432" w:rsidRPr="002953A2">
        <w:rPr>
          <w:b/>
        </w:rPr>
        <w:t>не</w:t>
      </w:r>
      <w:proofErr w:type="spellEnd"/>
      <w:r w:rsidR="003309A2" w:rsidRPr="002953A2">
        <w:rPr>
          <w:b/>
          <w:lang w:val="sr-Cyrl-CS"/>
        </w:rPr>
        <w:t xml:space="preserve">покретне </w:t>
      </w:r>
      <w:r w:rsidR="00931FBF" w:rsidRPr="002953A2">
        <w:rPr>
          <w:b/>
          <w:lang w:val="sr-Cyrl-CS"/>
        </w:rPr>
        <w:t xml:space="preserve">и покретне </w:t>
      </w:r>
      <w:r w:rsidR="00163D98" w:rsidRPr="002953A2">
        <w:rPr>
          <w:b/>
          <w:lang w:val="sr-Cyrl-CS"/>
        </w:rPr>
        <w:t xml:space="preserve">имовине </w:t>
      </w:r>
      <w:r w:rsidR="003309A2" w:rsidRPr="002953A2">
        <w:rPr>
          <w:b/>
          <w:lang w:val="sr-Cyrl-CS"/>
        </w:rPr>
        <w:t>стечајн</w:t>
      </w:r>
      <w:r w:rsidR="006634D8">
        <w:rPr>
          <w:b/>
          <w:lang w:val="sr-Cyrl-CS"/>
        </w:rPr>
        <w:t>их</w:t>
      </w:r>
      <w:r w:rsidR="003309A2" w:rsidRPr="002953A2">
        <w:rPr>
          <w:b/>
          <w:lang w:val="sr-Cyrl-CS"/>
        </w:rPr>
        <w:t xml:space="preserve"> дужника методом јавног надметања</w:t>
      </w:r>
    </w:p>
    <w:bookmarkEnd w:id="0"/>
    <w:p w14:paraId="1CEF9EEF" w14:textId="77777777" w:rsidR="008C463C" w:rsidRDefault="008C463C" w:rsidP="003309A2">
      <w:pPr>
        <w:jc w:val="center"/>
        <w:rPr>
          <w:b/>
          <w:lang w:val="sr-Cyrl-CS"/>
        </w:rPr>
      </w:pPr>
    </w:p>
    <w:p w14:paraId="77068F5E" w14:textId="77777777" w:rsidR="008C463C" w:rsidRPr="008C463C" w:rsidRDefault="008C463C" w:rsidP="008C463C">
      <w:pPr>
        <w:jc w:val="both"/>
        <w:rPr>
          <w:b/>
          <w:lang w:val="sr-Latn-CS"/>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1814"/>
        <w:gridCol w:w="1842"/>
      </w:tblGrid>
      <w:tr w:rsidR="008C463C" w:rsidRPr="008C463C" w14:paraId="41D4EC06" w14:textId="77777777" w:rsidTr="00330502">
        <w:trPr>
          <w:trHeight w:val="791"/>
        </w:trPr>
        <w:tc>
          <w:tcPr>
            <w:tcW w:w="6238" w:type="dxa"/>
            <w:tcBorders>
              <w:top w:val="single" w:sz="4" w:space="0" w:color="auto"/>
              <w:left w:val="single" w:sz="4" w:space="0" w:color="auto"/>
              <w:bottom w:val="single" w:sz="4" w:space="0" w:color="auto"/>
              <w:right w:val="single" w:sz="4" w:space="0" w:color="auto"/>
            </w:tcBorders>
            <w:vAlign w:val="center"/>
          </w:tcPr>
          <w:p w14:paraId="51B70E12" w14:textId="77777777" w:rsidR="008C463C" w:rsidRPr="008C463C" w:rsidRDefault="008C463C" w:rsidP="008C463C">
            <w:pPr>
              <w:jc w:val="both"/>
              <w:rPr>
                <w:b/>
                <w:bCs/>
              </w:rPr>
            </w:pPr>
            <w:r w:rsidRPr="008C463C">
              <w:rPr>
                <w:b/>
                <w:lang w:val="sr-Latn-CS"/>
              </w:rPr>
              <w:t>Предмет продаје</w:t>
            </w:r>
          </w:p>
        </w:tc>
        <w:tc>
          <w:tcPr>
            <w:tcW w:w="1814" w:type="dxa"/>
            <w:tcBorders>
              <w:top w:val="single" w:sz="4" w:space="0" w:color="auto"/>
              <w:left w:val="single" w:sz="4" w:space="0" w:color="auto"/>
              <w:bottom w:val="single" w:sz="4" w:space="0" w:color="auto"/>
              <w:right w:val="single" w:sz="4" w:space="0" w:color="auto"/>
            </w:tcBorders>
            <w:vAlign w:val="center"/>
          </w:tcPr>
          <w:p w14:paraId="76A3AB5E" w14:textId="77777777" w:rsidR="008C463C" w:rsidRPr="008C463C" w:rsidRDefault="008C463C" w:rsidP="008C463C">
            <w:pPr>
              <w:jc w:val="both"/>
              <w:rPr>
                <w:b/>
                <w:bCs/>
                <w:lang w:val="sr-Cyrl-CS"/>
              </w:rPr>
            </w:pPr>
            <w:r w:rsidRPr="008C463C">
              <w:rPr>
                <w:b/>
                <w:bCs/>
                <w:lang w:val="sr-Cyrl-CS"/>
              </w:rPr>
              <w:t>Почетна цена</w:t>
            </w:r>
          </w:p>
          <w:p w14:paraId="7FF22563" w14:textId="1BB007A8" w:rsidR="008C463C" w:rsidRPr="008C463C" w:rsidRDefault="00330502" w:rsidP="008C463C">
            <w:pPr>
              <w:jc w:val="both"/>
              <w:rPr>
                <w:b/>
                <w:bCs/>
                <w:lang w:val="sr-Cyrl-CS"/>
              </w:rPr>
            </w:pPr>
            <w:r>
              <w:rPr>
                <w:b/>
                <w:bCs/>
                <w:lang w:val="sr-Latn-RS"/>
              </w:rPr>
              <w:t xml:space="preserve">          </w:t>
            </w:r>
            <w:r w:rsidR="008C463C" w:rsidRPr="008C463C">
              <w:rPr>
                <w:b/>
                <w:bCs/>
                <w:lang w:val="sr-Cyrl-CS"/>
              </w:rPr>
              <w:t>(дин)</w:t>
            </w:r>
          </w:p>
        </w:tc>
        <w:tc>
          <w:tcPr>
            <w:tcW w:w="1842" w:type="dxa"/>
            <w:tcBorders>
              <w:top w:val="single" w:sz="4" w:space="0" w:color="auto"/>
              <w:left w:val="single" w:sz="4" w:space="0" w:color="auto"/>
              <w:bottom w:val="single" w:sz="4" w:space="0" w:color="auto"/>
              <w:right w:val="single" w:sz="4" w:space="0" w:color="auto"/>
            </w:tcBorders>
          </w:tcPr>
          <w:p w14:paraId="6BF987A4" w14:textId="77777777" w:rsidR="008C463C" w:rsidRPr="008C463C" w:rsidRDefault="008C463C" w:rsidP="00330502">
            <w:pPr>
              <w:jc w:val="center"/>
              <w:rPr>
                <w:b/>
                <w:bCs/>
                <w:lang w:val="sr-Cyrl-CS"/>
              </w:rPr>
            </w:pPr>
            <w:r w:rsidRPr="008C463C">
              <w:rPr>
                <w:b/>
                <w:bCs/>
                <w:lang w:val="sr-Cyrl-CS"/>
              </w:rPr>
              <w:t>Депозит</w:t>
            </w:r>
          </w:p>
          <w:p w14:paraId="5ED58ED2" w14:textId="77777777" w:rsidR="008C463C" w:rsidRPr="008C463C" w:rsidRDefault="008C463C" w:rsidP="00330502">
            <w:pPr>
              <w:jc w:val="center"/>
              <w:rPr>
                <w:b/>
                <w:bCs/>
                <w:lang w:val="sr-Cyrl-CS"/>
              </w:rPr>
            </w:pPr>
            <w:r w:rsidRPr="008C463C">
              <w:rPr>
                <w:b/>
                <w:bCs/>
                <w:lang w:val="sr-Cyrl-CS"/>
              </w:rPr>
              <w:t>(дин)</w:t>
            </w:r>
          </w:p>
        </w:tc>
      </w:tr>
      <w:tr w:rsidR="008C463C" w:rsidRPr="008C463C" w14:paraId="02AB81F6" w14:textId="77777777" w:rsidTr="00330502">
        <w:trPr>
          <w:trHeight w:val="764"/>
        </w:trPr>
        <w:tc>
          <w:tcPr>
            <w:tcW w:w="6238" w:type="dxa"/>
            <w:tcBorders>
              <w:top w:val="single" w:sz="4" w:space="0" w:color="auto"/>
              <w:left w:val="single" w:sz="4" w:space="0" w:color="auto"/>
              <w:bottom w:val="single" w:sz="4" w:space="0" w:color="auto"/>
              <w:right w:val="single" w:sz="4" w:space="0" w:color="auto"/>
            </w:tcBorders>
            <w:vAlign w:val="center"/>
          </w:tcPr>
          <w:p w14:paraId="776D1648" w14:textId="062F219D" w:rsidR="008C463C" w:rsidRPr="008C463C" w:rsidRDefault="00330502" w:rsidP="008C463C">
            <w:pPr>
              <w:ind w:left="720"/>
              <w:jc w:val="both"/>
              <w:rPr>
                <w:b/>
                <w:lang w:val="sr-Cyrl-RS"/>
              </w:rPr>
            </w:pPr>
            <w:r>
              <w:rPr>
                <w:b/>
                <w:lang w:val="sr-Cyrl-RS"/>
              </w:rPr>
              <w:t xml:space="preserve">ИМОВИНСКА ЦЕЛИНА </w:t>
            </w:r>
            <w:r w:rsidR="008C463C">
              <w:rPr>
                <w:b/>
                <w:lang w:val="sr-Cyrl-RS"/>
              </w:rPr>
              <w:t>1:</w:t>
            </w:r>
          </w:p>
          <w:p w14:paraId="2F2CCACC" w14:textId="77777777" w:rsidR="008C463C" w:rsidRDefault="008C463C" w:rsidP="008C463C">
            <w:pPr>
              <w:ind w:left="720"/>
              <w:jc w:val="both"/>
              <w:rPr>
                <w:b/>
              </w:rPr>
            </w:pPr>
          </w:p>
          <w:p w14:paraId="699E69AB" w14:textId="67806EED" w:rsidR="008C463C" w:rsidRPr="00EC6CB2" w:rsidRDefault="008C463C" w:rsidP="008C463C">
            <w:pPr>
              <w:ind w:left="720"/>
              <w:jc w:val="both"/>
              <w:rPr>
                <w:b/>
              </w:rPr>
            </w:pPr>
            <w:proofErr w:type="spellStart"/>
            <w:r w:rsidRPr="00EC6CB2">
              <w:rPr>
                <w:b/>
              </w:rPr>
              <w:t>Имовина</w:t>
            </w:r>
            <w:proofErr w:type="spellEnd"/>
            <w:r w:rsidRPr="00EC6CB2">
              <w:rPr>
                <w:b/>
              </w:rPr>
              <w:t xml:space="preserve"> </w:t>
            </w:r>
            <w:proofErr w:type="spellStart"/>
            <w:r w:rsidRPr="00EC6CB2">
              <w:rPr>
                <w:b/>
              </w:rPr>
              <w:t>стечајног</w:t>
            </w:r>
            <w:proofErr w:type="spellEnd"/>
            <w:r w:rsidRPr="00EC6CB2">
              <w:rPr>
                <w:b/>
              </w:rPr>
              <w:t xml:space="preserve"> </w:t>
            </w:r>
            <w:proofErr w:type="spellStart"/>
            <w:r w:rsidRPr="00EC6CB2">
              <w:rPr>
                <w:b/>
              </w:rPr>
              <w:t>дужника</w:t>
            </w:r>
            <w:proofErr w:type="spellEnd"/>
            <w:r w:rsidRPr="00EC6CB2">
              <w:rPr>
                <w:b/>
              </w:rPr>
              <w:t xml:space="preserve"> „ППТ-ИНДУСТРИЈСКА ПНЕУМАТИКА" АД ТРСТЕНИК У СТЕЧАЈУ, </w:t>
            </w:r>
            <w:proofErr w:type="spellStart"/>
            <w:r w:rsidRPr="00EC6CB2">
              <w:rPr>
                <w:b/>
              </w:rPr>
              <w:t>ул</w:t>
            </w:r>
            <w:proofErr w:type="spellEnd"/>
            <w:r w:rsidRPr="00EC6CB2">
              <w:rPr>
                <w:b/>
              </w:rPr>
              <w:t xml:space="preserve">. </w:t>
            </w:r>
            <w:proofErr w:type="spellStart"/>
            <w:r w:rsidRPr="00EC6CB2">
              <w:rPr>
                <w:b/>
              </w:rPr>
              <w:t>Цара</w:t>
            </w:r>
            <w:proofErr w:type="spellEnd"/>
            <w:r w:rsidRPr="00EC6CB2">
              <w:rPr>
                <w:b/>
              </w:rPr>
              <w:t xml:space="preserve"> </w:t>
            </w:r>
            <w:proofErr w:type="spellStart"/>
            <w:r w:rsidRPr="00EC6CB2">
              <w:rPr>
                <w:b/>
              </w:rPr>
              <w:t>Душана</w:t>
            </w:r>
            <w:proofErr w:type="spellEnd"/>
            <w:r w:rsidRPr="00EC6CB2">
              <w:rPr>
                <w:b/>
              </w:rPr>
              <w:t xml:space="preserve"> 101, МБ: 07623968, </w:t>
            </w:r>
            <w:proofErr w:type="spellStart"/>
            <w:r w:rsidRPr="00EC6CB2">
              <w:rPr>
                <w:b/>
              </w:rPr>
              <w:t>која</w:t>
            </w:r>
            <w:proofErr w:type="spellEnd"/>
            <w:r w:rsidRPr="00EC6CB2">
              <w:rPr>
                <w:b/>
              </w:rPr>
              <w:t xml:space="preserve"> </w:t>
            </w:r>
            <w:proofErr w:type="spellStart"/>
            <w:r w:rsidRPr="00EC6CB2">
              <w:rPr>
                <w:b/>
              </w:rPr>
              <w:t>се</w:t>
            </w:r>
            <w:proofErr w:type="spellEnd"/>
            <w:r w:rsidRPr="00EC6CB2">
              <w:rPr>
                <w:b/>
              </w:rPr>
              <w:t xml:space="preserve"> </w:t>
            </w:r>
            <w:proofErr w:type="spellStart"/>
            <w:r w:rsidRPr="00EC6CB2">
              <w:rPr>
                <w:b/>
              </w:rPr>
              <w:t>налази</w:t>
            </w:r>
            <w:proofErr w:type="spellEnd"/>
            <w:r w:rsidRPr="00EC6CB2">
              <w:rPr>
                <w:b/>
              </w:rPr>
              <w:t xml:space="preserve"> </w:t>
            </w:r>
            <w:proofErr w:type="spellStart"/>
            <w:r w:rsidRPr="00EC6CB2">
              <w:rPr>
                <w:b/>
              </w:rPr>
              <w:t>на</w:t>
            </w:r>
            <w:proofErr w:type="spellEnd"/>
            <w:r w:rsidRPr="00EC6CB2">
              <w:rPr>
                <w:b/>
              </w:rPr>
              <w:t xml:space="preserve"> </w:t>
            </w:r>
            <w:proofErr w:type="spellStart"/>
            <w:r w:rsidRPr="00EC6CB2">
              <w:rPr>
                <w:b/>
              </w:rPr>
              <w:t>катастарској</w:t>
            </w:r>
            <w:proofErr w:type="spellEnd"/>
            <w:r w:rsidRPr="00EC6CB2">
              <w:rPr>
                <w:b/>
              </w:rPr>
              <w:t xml:space="preserve"> </w:t>
            </w:r>
            <w:proofErr w:type="spellStart"/>
            <w:r w:rsidRPr="00EC6CB2">
              <w:rPr>
                <w:b/>
              </w:rPr>
              <w:t>парцели</w:t>
            </w:r>
            <w:proofErr w:type="spellEnd"/>
            <w:r w:rsidRPr="00EC6CB2">
              <w:rPr>
                <w:b/>
              </w:rPr>
              <w:t xml:space="preserve"> </w:t>
            </w:r>
            <w:proofErr w:type="spellStart"/>
            <w:r w:rsidRPr="00EC6CB2">
              <w:rPr>
                <w:b/>
              </w:rPr>
              <w:t>бр</w:t>
            </w:r>
            <w:proofErr w:type="spellEnd"/>
            <w:r w:rsidRPr="00EC6CB2">
              <w:rPr>
                <w:b/>
              </w:rPr>
              <w:t>.</w:t>
            </w:r>
            <w:r>
              <w:rPr>
                <w:b/>
                <w:lang w:val="sr-Cyrl-RS"/>
              </w:rPr>
              <w:t xml:space="preserve"> </w:t>
            </w:r>
            <w:r w:rsidRPr="00EC6CB2">
              <w:rPr>
                <w:b/>
              </w:rPr>
              <w:t xml:space="preserve">4736/2, </w:t>
            </w:r>
            <w:r w:rsidR="00B50E82">
              <w:rPr>
                <w:b/>
                <w:lang w:val="sr-Cyrl-RS"/>
              </w:rPr>
              <w:t xml:space="preserve">уписана у ЛН број 4553 </w:t>
            </w:r>
            <w:r w:rsidR="00B50E82" w:rsidRPr="00EC6CB2">
              <w:rPr>
                <w:b/>
              </w:rPr>
              <w:t xml:space="preserve">КО </w:t>
            </w:r>
            <w:proofErr w:type="spellStart"/>
            <w:r w:rsidR="00B50E82" w:rsidRPr="00EC6CB2">
              <w:rPr>
                <w:b/>
              </w:rPr>
              <w:t>Трстеник</w:t>
            </w:r>
            <w:proofErr w:type="spellEnd"/>
            <w:r w:rsidR="00B50E82" w:rsidRPr="00EC6CB2">
              <w:rPr>
                <w:b/>
              </w:rPr>
              <w:t xml:space="preserve"> </w:t>
            </w:r>
            <w:r w:rsidRPr="00EC6CB2">
              <w:rPr>
                <w:b/>
              </w:rPr>
              <w:t xml:space="preserve">а </w:t>
            </w:r>
            <w:proofErr w:type="spellStart"/>
            <w:r w:rsidRPr="00EC6CB2">
              <w:rPr>
                <w:b/>
              </w:rPr>
              <w:t>коју</w:t>
            </w:r>
            <w:proofErr w:type="spellEnd"/>
            <w:r w:rsidRPr="00EC6CB2">
              <w:rPr>
                <w:b/>
              </w:rPr>
              <w:t xml:space="preserve"> </w:t>
            </w:r>
            <w:proofErr w:type="spellStart"/>
            <w:r w:rsidRPr="00EC6CB2">
              <w:rPr>
                <w:b/>
              </w:rPr>
              <w:t>чини</w:t>
            </w:r>
            <w:proofErr w:type="spellEnd"/>
            <w:r w:rsidRPr="00EC6CB2">
              <w:rPr>
                <w:b/>
              </w:rPr>
              <w:t>:</w:t>
            </w:r>
          </w:p>
          <w:p w14:paraId="7D48BE5A" w14:textId="77777777" w:rsidR="008C463C" w:rsidRPr="00EC6CB2" w:rsidRDefault="008C463C" w:rsidP="008C463C">
            <w:pPr>
              <w:ind w:left="720"/>
              <w:jc w:val="both"/>
              <w:rPr>
                <w:b/>
              </w:rPr>
            </w:pPr>
          </w:p>
          <w:p w14:paraId="6ABB7ED9" w14:textId="64AB434F" w:rsidR="008C463C" w:rsidRPr="006634D8" w:rsidRDefault="00B2011A" w:rsidP="008C463C">
            <w:pPr>
              <w:pStyle w:val="ListParagraph"/>
              <w:numPr>
                <w:ilvl w:val="0"/>
                <w:numId w:val="6"/>
              </w:numPr>
              <w:jc w:val="both"/>
              <w:rPr>
                <w:sz w:val="24"/>
                <w:szCs w:val="24"/>
              </w:rPr>
            </w:pPr>
            <w:proofErr w:type="spellStart"/>
            <w:r w:rsidRPr="00EC6CB2">
              <w:rPr>
                <w:sz w:val="24"/>
                <w:szCs w:val="24"/>
              </w:rPr>
              <w:t>Пословни</w:t>
            </w:r>
            <w:proofErr w:type="spellEnd"/>
            <w:r w:rsidRPr="00EC6CB2">
              <w:rPr>
                <w:sz w:val="24"/>
                <w:szCs w:val="24"/>
              </w:rPr>
              <w:t xml:space="preserve"> </w:t>
            </w:r>
            <w:proofErr w:type="spellStart"/>
            <w:r w:rsidRPr="00EC6CB2">
              <w:rPr>
                <w:sz w:val="24"/>
                <w:szCs w:val="24"/>
              </w:rPr>
              <w:t>простор</w:t>
            </w:r>
            <w:proofErr w:type="spellEnd"/>
            <w:r w:rsidRPr="00EC6CB2">
              <w:rPr>
                <w:sz w:val="24"/>
                <w:szCs w:val="24"/>
              </w:rPr>
              <w:t xml:space="preserve"> </w:t>
            </w:r>
            <w:proofErr w:type="spellStart"/>
            <w:r w:rsidRPr="00EC6CB2">
              <w:rPr>
                <w:sz w:val="24"/>
                <w:szCs w:val="24"/>
              </w:rPr>
              <w:t>пословних</w:t>
            </w:r>
            <w:proofErr w:type="spellEnd"/>
            <w:r w:rsidRPr="00EC6CB2">
              <w:rPr>
                <w:sz w:val="24"/>
                <w:szCs w:val="24"/>
              </w:rPr>
              <w:t xml:space="preserve"> </w:t>
            </w:r>
            <w:proofErr w:type="spellStart"/>
            <w:r w:rsidRPr="00EC6CB2">
              <w:rPr>
                <w:sz w:val="24"/>
                <w:szCs w:val="24"/>
              </w:rPr>
              <w:t>услуга</w:t>
            </w:r>
            <w:proofErr w:type="spellEnd"/>
            <w:r w:rsidRPr="00EC6CB2">
              <w:rPr>
                <w:sz w:val="24"/>
                <w:szCs w:val="24"/>
              </w:rPr>
              <w:t xml:space="preserve"> </w:t>
            </w:r>
            <w:proofErr w:type="spellStart"/>
            <w:r w:rsidRPr="00EC6CB2">
              <w:rPr>
                <w:sz w:val="24"/>
                <w:szCs w:val="24"/>
              </w:rPr>
              <w:t>означен</w:t>
            </w:r>
            <w:proofErr w:type="spellEnd"/>
            <w:r w:rsidRPr="00EC6CB2">
              <w:rPr>
                <w:sz w:val="24"/>
                <w:szCs w:val="24"/>
              </w:rPr>
              <w:t xml:space="preserve"> </w:t>
            </w:r>
            <w:proofErr w:type="spellStart"/>
            <w:r w:rsidRPr="00EC6CB2">
              <w:rPr>
                <w:sz w:val="24"/>
                <w:szCs w:val="24"/>
              </w:rPr>
              <w:t>као</w:t>
            </w:r>
            <w:proofErr w:type="spellEnd"/>
            <w:r w:rsidRPr="00EC6CB2">
              <w:rPr>
                <w:sz w:val="24"/>
                <w:szCs w:val="24"/>
              </w:rPr>
              <w:t xml:space="preserve"> </w:t>
            </w:r>
            <w:proofErr w:type="spellStart"/>
            <w:r w:rsidRPr="00EC6CB2">
              <w:rPr>
                <w:sz w:val="24"/>
                <w:szCs w:val="24"/>
              </w:rPr>
              <w:t>посебан</w:t>
            </w:r>
            <w:proofErr w:type="spellEnd"/>
            <w:r w:rsidRPr="00EC6CB2">
              <w:rPr>
                <w:sz w:val="24"/>
                <w:szCs w:val="24"/>
              </w:rPr>
              <w:t xml:space="preserve"> </w:t>
            </w:r>
            <w:proofErr w:type="spellStart"/>
            <w:r w:rsidRPr="00EC6CB2">
              <w:rPr>
                <w:sz w:val="24"/>
                <w:szCs w:val="24"/>
              </w:rPr>
              <w:t>део</w:t>
            </w:r>
            <w:proofErr w:type="spellEnd"/>
            <w:r w:rsidRPr="00EC6CB2">
              <w:rPr>
                <w:sz w:val="24"/>
                <w:szCs w:val="24"/>
              </w:rPr>
              <w:t xml:space="preserve"> </w:t>
            </w:r>
            <w:proofErr w:type="spellStart"/>
            <w:r w:rsidRPr="00EC6CB2">
              <w:rPr>
                <w:sz w:val="24"/>
                <w:szCs w:val="24"/>
              </w:rPr>
              <w:t>број</w:t>
            </w:r>
            <w:proofErr w:type="spellEnd"/>
            <w:r w:rsidRPr="00EC6CB2">
              <w:rPr>
                <w:sz w:val="24"/>
                <w:szCs w:val="24"/>
              </w:rPr>
              <w:t xml:space="preserve"> 2, </w:t>
            </w:r>
            <w:proofErr w:type="spellStart"/>
            <w:r w:rsidRPr="00EC6CB2">
              <w:rPr>
                <w:sz w:val="24"/>
                <w:szCs w:val="24"/>
              </w:rPr>
              <w:t>површине</w:t>
            </w:r>
            <w:proofErr w:type="spellEnd"/>
            <w:r w:rsidRPr="00EC6CB2">
              <w:rPr>
                <w:sz w:val="24"/>
                <w:szCs w:val="24"/>
              </w:rPr>
              <w:t xml:space="preserve"> 1076 м2, </w:t>
            </w:r>
            <w:proofErr w:type="spellStart"/>
            <w:r w:rsidRPr="00EC6CB2">
              <w:rPr>
                <w:sz w:val="24"/>
                <w:szCs w:val="24"/>
              </w:rPr>
              <w:t>измерене</w:t>
            </w:r>
            <w:proofErr w:type="spellEnd"/>
            <w:r w:rsidRPr="00EC6CB2">
              <w:rPr>
                <w:sz w:val="24"/>
                <w:szCs w:val="24"/>
              </w:rPr>
              <w:t xml:space="preserve"> </w:t>
            </w:r>
            <w:proofErr w:type="spellStart"/>
            <w:r w:rsidRPr="00EC6CB2">
              <w:rPr>
                <w:sz w:val="24"/>
                <w:szCs w:val="24"/>
              </w:rPr>
              <w:t>површине</w:t>
            </w:r>
            <w:proofErr w:type="spellEnd"/>
            <w:r w:rsidRPr="00EC6CB2">
              <w:rPr>
                <w:sz w:val="24"/>
                <w:szCs w:val="24"/>
              </w:rPr>
              <w:t xml:space="preserve"> 1096</w:t>
            </w:r>
            <w:r w:rsidR="00166CAD">
              <w:rPr>
                <w:sz w:val="24"/>
                <w:szCs w:val="24"/>
                <w:lang w:val="sr-Cyrl-RS"/>
              </w:rPr>
              <w:t>,53</w:t>
            </w:r>
            <w:r w:rsidRPr="00EC6CB2">
              <w:rPr>
                <w:sz w:val="24"/>
                <w:szCs w:val="24"/>
              </w:rPr>
              <w:t xml:space="preserve"> м2</w:t>
            </w:r>
            <w:r>
              <w:rPr>
                <w:sz w:val="24"/>
                <w:szCs w:val="24"/>
                <w:lang w:val="sr-Cyrl-RS"/>
              </w:rPr>
              <w:t>,</w:t>
            </w:r>
            <w:r w:rsidR="009A0C10">
              <w:rPr>
                <w:sz w:val="24"/>
                <w:szCs w:val="24"/>
                <w:lang w:val="sr-Cyrl-RS"/>
              </w:rPr>
              <w:t xml:space="preserve"> власништво стечајног дужника са обимом удела 1/1,</w:t>
            </w:r>
            <w:r>
              <w:rPr>
                <w:sz w:val="24"/>
                <w:szCs w:val="24"/>
                <w:lang w:val="sr-Cyrl-RS"/>
              </w:rPr>
              <w:t xml:space="preserve"> који се налази у</w:t>
            </w:r>
            <w:r w:rsidRPr="00EC6CB2">
              <w:rPr>
                <w:sz w:val="24"/>
                <w:szCs w:val="24"/>
              </w:rPr>
              <w:t xml:space="preserve"> </w:t>
            </w:r>
            <w:proofErr w:type="spellStart"/>
            <w:r w:rsidR="008C463C" w:rsidRPr="00EC6CB2">
              <w:rPr>
                <w:sz w:val="24"/>
                <w:szCs w:val="24"/>
              </w:rPr>
              <w:t>Зград</w:t>
            </w:r>
            <w:proofErr w:type="spellEnd"/>
            <w:r>
              <w:rPr>
                <w:sz w:val="24"/>
                <w:szCs w:val="24"/>
                <w:lang w:val="sr-Cyrl-RS"/>
              </w:rPr>
              <w:t>и</w:t>
            </w:r>
            <w:r w:rsidR="008C463C" w:rsidRPr="00EC6CB2">
              <w:rPr>
                <w:sz w:val="24"/>
                <w:szCs w:val="24"/>
              </w:rPr>
              <w:t xml:space="preserve"> </w:t>
            </w:r>
            <w:proofErr w:type="spellStart"/>
            <w:r w:rsidR="008C463C" w:rsidRPr="00EC6CB2">
              <w:rPr>
                <w:sz w:val="24"/>
                <w:szCs w:val="24"/>
              </w:rPr>
              <w:t>осталих</w:t>
            </w:r>
            <w:proofErr w:type="spellEnd"/>
            <w:r w:rsidR="008C463C" w:rsidRPr="00EC6CB2">
              <w:rPr>
                <w:sz w:val="24"/>
                <w:szCs w:val="24"/>
              </w:rPr>
              <w:t xml:space="preserve"> </w:t>
            </w:r>
            <w:proofErr w:type="spellStart"/>
            <w:r w:rsidR="008C463C" w:rsidRPr="00EC6CB2">
              <w:rPr>
                <w:sz w:val="24"/>
                <w:szCs w:val="24"/>
              </w:rPr>
              <w:t>индустријских</w:t>
            </w:r>
            <w:proofErr w:type="spellEnd"/>
            <w:r w:rsidR="008C463C" w:rsidRPr="00EC6CB2">
              <w:rPr>
                <w:sz w:val="24"/>
                <w:szCs w:val="24"/>
              </w:rPr>
              <w:t xml:space="preserve"> </w:t>
            </w:r>
            <w:proofErr w:type="spellStart"/>
            <w:r w:rsidR="008C463C" w:rsidRPr="00EC6CB2">
              <w:rPr>
                <w:sz w:val="24"/>
                <w:szCs w:val="24"/>
              </w:rPr>
              <w:t>делатности</w:t>
            </w:r>
            <w:proofErr w:type="spellEnd"/>
            <w:r w:rsidR="008C463C" w:rsidRPr="00EC6CB2">
              <w:rPr>
                <w:sz w:val="24"/>
                <w:szCs w:val="24"/>
              </w:rPr>
              <w:t xml:space="preserve"> – </w:t>
            </w:r>
            <w:proofErr w:type="spellStart"/>
            <w:r w:rsidR="008C463C" w:rsidRPr="00EC6CB2">
              <w:rPr>
                <w:sz w:val="24"/>
                <w:szCs w:val="24"/>
              </w:rPr>
              <w:t>Анекс</w:t>
            </w:r>
            <w:proofErr w:type="spellEnd"/>
            <w:r w:rsidR="008C463C" w:rsidRPr="00EC6CB2">
              <w:rPr>
                <w:sz w:val="24"/>
                <w:szCs w:val="24"/>
              </w:rPr>
              <w:t xml:space="preserve"> </w:t>
            </w:r>
            <w:proofErr w:type="spellStart"/>
            <w:r w:rsidR="008C463C" w:rsidRPr="00EC6CB2">
              <w:rPr>
                <w:sz w:val="24"/>
                <w:szCs w:val="24"/>
              </w:rPr>
              <w:t>хале</w:t>
            </w:r>
            <w:proofErr w:type="spellEnd"/>
            <w:r w:rsidR="008C463C" w:rsidRPr="00EC6CB2">
              <w:rPr>
                <w:sz w:val="24"/>
                <w:szCs w:val="24"/>
              </w:rPr>
              <w:t xml:space="preserve"> </w:t>
            </w:r>
            <w:proofErr w:type="spellStart"/>
            <w:r w:rsidR="008C463C" w:rsidRPr="00EC6CB2">
              <w:rPr>
                <w:sz w:val="24"/>
                <w:szCs w:val="24"/>
              </w:rPr>
              <w:t>управна</w:t>
            </w:r>
            <w:proofErr w:type="spellEnd"/>
            <w:r w:rsidR="008C463C" w:rsidRPr="00EC6CB2">
              <w:rPr>
                <w:sz w:val="24"/>
                <w:szCs w:val="24"/>
              </w:rPr>
              <w:t xml:space="preserve"> </w:t>
            </w:r>
            <w:proofErr w:type="spellStart"/>
            <w:r w:rsidR="008C463C" w:rsidRPr="00EC6CB2">
              <w:rPr>
                <w:sz w:val="24"/>
                <w:szCs w:val="24"/>
              </w:rPr>
              <w:t>зграда</w:t>
            </w:r>
            <w:proofErr w:type="spellEnd"/>
            <w:r w:rsidR="008C463C" w:rsidRPr="00EC6CB2">
              <w:rPr>
                <w:sz w:val="24"/>
                <w:szCs w:val="24"/>
              </w:rPr>
              <w:t xml:space="preserve"> МИ </w:t>
            </w:r>
            <w:proofErr w:type="spellStart"/>
            <w:r w:rsidR="008C463C" w:rsidRPr="00EC6CB2">
              <w:rPr>
                <w:sz w:val="24"/>
                <w:szCs w:val="24"/>
              </w:rPr>
              <w:t>са</w:t>
            </w:r>
            <w:proofErr w:type="spellEnd"/>
            <w:r w:rsidR="008C463C" w:rsidRPr="00EC6CB2">
              <w:rPr>
                <w:sz w:val="24"/>
                <w:szCs w:val="24"/>
              </w:rPr>
              <w:t xml:space="preserve"> </w:t>
            </w:r>
            <w:proofErr w:type="spellStart"/>
            <w:r w:rsidR="008C463C" w:rsidRPr="00EC6CB2">
              <w:rPr>
                <w:sz w:val="24"/>
                <w:szCs w:val="24"/>
              </w:rPr>
              <w:t>ЕРЦом</w:t>
            </w:r>
            <w:proofErr w:type="spellEnd"/>
            <w:r w:rsidR="008C463C" w:rsidRPr="00EC6CB2">
              <w:rPr>
                <w:sz w:val="24"/>
                <w:szCs w:val="24"/>
              </w:rPr>
              <w:t xml:space="preserve"> и </w:t>
            </w:r>
            <w:proofErr w:type="spellStart"/>
            <w:r w:rsidR="008C463C" w:rsidRPr="00EC6CB2">
              <w:rPr>
                <w:sz w:val="24"/>
                <w:szCs w:val="24"/>
              </w:rPr>
              <w:t>Пл</w:t>
            </w:r>
            <w:proofErr w:type="spellEnd"/>
            <w:r w:rsidR="008C463C" w:rsidRPr="00EC6CB2">
              <w:rPr>
                <w:sz w:val="24"/>
                <w:szCs w:val="24"/>
              </w:rPr>
              <w:t xml:space="preserve">. </w:t>
            </w:r>
            <w:proofErr w:type="spellStart"/>
            <w:r w:rsidR="008C463C" w:rsidRPr="00EC6CB2">
              <w:rPr>
                <w:sz w:val="24"/>
                <w:szCs w:val="24"/>
              </w:rPr>
              <w:t>салом</w:t>
            </w:r>
            <w:proofErr w:type="spellEnd"/>
            <w:r w:rsidR="008C463C" w:rsidRPr="00EC6CB2">
              <w:rPr>
                <w:sz w:val="24"/>
                <w:szCs w:val="24"/>
              </w:rPr>
              <w:t xml:space="preserve">, </w:t>
            </w:r>
            <w:proofErr w:type="spellStart"/>
            <w:r w:rsidR="008C463C" w:rsidRPr="00EC6CB2">
              <w:rPr>
                <w:sz w:val="24"/>
                <w:szCs w:val="24"/>
              </w:rPr>
              <w:t>објекат</w:t>
            </w:r>
            <w:proofErr w:type="spellEnd"/>
            <w:r w:rsidR="008C463C" w:rsidRPr="00EC6CB2">
              <w:rPr>
                <w:sz w:val="24"/>
                <w:szCs w:val="24"/>
              </w:rPr>
              <w:t xml:space="preserve"> </w:t>
            </w:r>
            <w:proofErr w:type="spellStart"/>
            <w:r w:rsidR="008C463C" w:rsidRPr="00EC6CB2">
              <w:rPr>
                <w:sz w:val="24"/>
                <w:szCs w:val="24"/>
              </w:rPr>
              <w:t>бр</w:t>
            </w:r>
            <w:proofErr w:type="spellEnd"/>
            <w:r w:rsidR="008C463C" w:rsidRPr="00EC6CB2">
              <w:rPr>
                <w:sz w:val="24"/>
                <w:szCs w:val="24"/>
              </w:rPr>
              <w:t>. 1</w:t>
            </w:r>
            <w:r>
              <w:rPr>
                <w:sz w:val="24"/>
                <w:szCs w:val="24"/>
                <w:lang w:val="sr-Cyrl-RS"/>
              </w:rPr>
              <w:t xml:space="preserve">, објекат </w:t>
            </w:r>
            <w:proofErr w:type="spellStart"/>
            <w:r w:rsidR="008C463C" w:rsidRPr="00EC6CB2">
              <w:rPr>
                <w:sz w:val="24"/>
                <w:szCs w:val="24"/>
              </w:rPr>
              <w:t>има</w:t>
            </w:r>
            <w:proofErr w:type="spellEnd"/>
            <w:r w:rsidR="008C463C" w:rsidRPr="00EC6CB2">
              <w:rPr>
                <w:sz w:val="24"/>
                <w:szCs w:val="24"/>
              </w:rPr>
              <w:t xml:space="preserve"> </w:t>
            </w:r>
            <w:proofErr w:type="spellStart"/>
            <w:r w:rsidR="008C463C" w:rsidRPr="00EC6CB2">
              <w:rPr>
                <w:sz w:val="24"/>
                <w:szCs w:val="24"/>
              </w:rPr>
              <w:t>одобрење</w:t>
            </w:r>
            <w:proofErr w:type="spellEnd"/>
            <w:r w:rsidR="008C463C" w:rsidRPr="00EC6CB2">
              <w:rPr>
                <w:sz w:val="24"/>
                <w:szCs w:val="24"/>
              </w:rPr>
              <w:t xml:space="preserve"> </w:t>
            </w:r>
            <w:proofErr w:type="spellStart"/>
            <w:r w:rsidR="008C463C" w:rsidRPr="00EC6CB2">
              <w:rPr>
                <w:sz w:val="24"/>
                <w:szCs w:val="24"/>
              </w:rPr>
              <w:t>за</w:t>
            </w:r>
            <w:proofErr w:type="spellEnd"/>
            <w:r w:rsidR="008C463C" w:rsidRPr="00EC6CB2">
              <w:rPr>
                <w:sz w:val="24"/>
                <w:szCs w:val="24"/>
              </w:rPr>
              <w:t xml:space="preserve"> </w:t>
            </w:r>
            <w:proofErr w:type="spellStart"/>
            <w:r w:rsidR="008C463C" w:rsidRPr="00EC6CB2">
              <w:rPr>
                <w:sz w:val="24"/>
                <w:szCs w:val="24"/>
              </w:rPr>
              <w:t>употребу</w:t>
            </w:r>
            <w:proofErr w:type="spellEnd"/>
            <w:r w:rsidR="008C463C" w:rsidRPr="00EC6CB2">
              <w:rPr>
                <w:sz w:val="24"/>
                <w:szCs w:val="24"/>
              </w:rPr>
              <w:t xml:space="preserve">, </w:t>
            </w:r>
            <w:proofErr w:type="spellStart"/>
            <w:r w:rsidR="008C463C" w:rsidRPr="00EC6CB2">
              <w:rPr>
                <w:sz w:val="24"/>
                <w:szCs w:val="24"/>
              </w:rPr>
              <w:t>са</w:t>
            </w:r>
            <w:proofErr w:type="spellEnd"/>
            <w:r w:rsidR="008C463C" w:rsidRPr="00EC6CB2">
              <w:rPr>
                <w:sz w:val="24"/>
                <w:szCs w:val="24"/>
              </w:rPr>
              <w:t xml:space="preserve"> </w:t>
            </w:r>
            <w:proofErr w:type="spellStart"/>
            <w:r w:rsidR="008C463C" w:rsidRPr="00EC6CB2">
              <w:rPr>
                <w:sz w:val="24"/>
                <w:szCs w:val="24"/>
              </w:rPr>
              <w:t>припадајућим</w:t>
            </w:r>
            <w:proofErr w:type="spellEnd"/>
            <w:r w:rsidR="008C463C" w:rsidRPr="00EC6CB2">
              <w:rPr>
                <w:sz w:val="24"/>
                <w:szCs w:val="24"/>
              </w:rPr>
              <w:t xml:space="preserve"> </w:t>
            </w:r>
            <w:proofErr w:type="spellStart"/>
            <w:r w:rsidR="008C463C" w:rsidRPr="00EC6CB2">
              <w:rPr>
                <w:sz w:val="24"/>
                <w:szCs w:val="24"/>
              </w:rPr>
              <w:t>уделом</w:t>
            </w:r>
            <w:proofErr w:type="spellEnd"/>
            <w:r w:rsidR="009A0C10">
              <w:rPr>
                <w:sz w:val="24"/>
                <w:szCs w:val="24"/>
                <w:lang w:val="sr-Cyrl-RS"/>
              </w:rPr>
              <w:t xml:space="preserve"> </w:t>
            </w:r>
            <w:r w:rsidR="008C463C" w:rsidRPr="00EC6CB2">
              <w:rPr>
                <w:sz w:val="24"/>
                <w:szCs w:val="24"/>
              </w:rPr>
              <w:t>2/3.</w:t>
            </w:r>
          </w:p>
          <w:p w14:paraId="35FE4A49" w14:textId="4AB0A5E8" w:rsidR="008C463C" w:rsidRPr="00EC6CB2" w:rsidRDefault="00B2011A" w:rsidP="008C463C">
            <w:pPr>
              <w:pStyle w:val="ListParagraph"/>
              <w:numPr>
                <w:ilvl w:val="0"/>
                <w:numId w:val="6"/>
              </w:numPr>
              <w:jc w:val="both"/>
              <w:rPr>
                <w:sz w:val="24"/>
                <w:szCs w:val="24"/>
              </w:rPr>
            </w:pPr>
            <w:r>
              <w:rPr>
                <w:sz w:val="24"/>
                <w:szCs w:val="24"/>
                <w:lang w:val="sr-Cyrl-RS"/>
              </w:rPr>
              <w:t>П</w:t>
            </w:r>
            <w:proofErr w:type="spellStart"/>
            <w:r w:rsidRPr="00B2011A">
              <w:rPr>
                <w:sz w:val="24"/>
                <w:szCs w:val="24"/>
              </w:rPr>
              <w:t>ословни</w:t>
            </w:r>
            <w:proofErr w:type="spellEnd"/>
            <w:r>
              <w:rPr>
                <w:sz w:val="24"/>
                <w:szCs w:val="24"/>
                <w:lang w:val="sr-Cyrl-RS"/>
              </w:rPr>
              <w:t xml:space="preserve"> </w:t>
            </w:r>
            <w:proofErr w:type="spellStart"/>
            <w:r w:rsidRPr="00B2011A">
              <w:rPr>
                <w:sz w:val="24"/>
                <w:szCs w:val="24"/>
              </w:rPr>
              <w:t>простор</w:t>
            </w:r>
            <w:proofErr w:type="spellEnd"/>
            <w:r w:rsidRPr="00B2011A">
              <w:rPr>
                <w:sz w:val="24"/>
                <w:szCs w:val="24"/>
              </w:rPr>
              <w:t xml:space="preserve"> </w:t>
            </w:r>
            <w:proofErr w:type="spellStart"/>
            <w:r w:rsidRPr="00B2011A">
              <w:rPr>
                <w:sz w:val="24"/>
                <w:szCs w:val="24"/>
              </w:rPr>
              <w:t>осталих</w:t>
            </w:r>
            <w:proofErr w:type="spellEnd"/>
            <w:r w:rsidRPr="00B2011A">
              <w:rPr>
                <w:sz w:val="24"/>
                <w:szCs w:val="24"/>
              </w:rPr>
              <w:t xml:space="preserve"> </w:t>
            </w:r>
            <w:proofErr w:type="spellStart"/>
            <w:r w:rsidRPr="00B2011A">
              <w:rPr>
                <w:sz w:val="24"/>
                <w:szCs w:val="24"/>
              </w:rPr>
              <w:t>индустријских</w:t>
            </w:r>
            <w:proofErr w:type="spellEnd"/>
            <w:r w:rsidRPr="00B2011A">
              <w:rPr>
                <w:sz w:val="24"/>
                <w:szCs w:val="24"/>
              </w:rPr>
              <w:t xml:space="preserve">  </w:t>
            </w:r>
            <w:proofErr w:type="spellStart"/>
            <w:r w:rsidRPr="00B2011A">
              <w:rPr>
                <w:sz w:val="24"/>
                <w:szCs w:val="24"/>
              </w:rPr>
              <w:t>делатности</w:t>
            </w:r>
            <w:proofErr w:type="spellEnd"/>
            <w:r w:rsidRPr="00B2011A">
              <w:rPr>
                <w:sz w:val="24"/>
                <w:szCs w:val="24"/>
              </w:rPr>
              <w:t xml:space="preserve"> – </w:t>
            </w:r>
            <w:proofErr w:type="spellStart"/>
            <w:r w:rsidRPr="00B2011A">
              <w:rPr>
                <w:sz w:val="24"/>
                <w:szCs w:val="24"/>
              </w:rPr>
              <w:t>везни</w:t>
            </w:r>
            <w:proofErr w:type="spellEnd"/>
            <w:r w:rsidRPr="00B2011A">
              <w:rPr>
                <w:sz w:val="24"/>
                <w:szCs w:val="24"/>
              </w:rPr>
              <w:t xml:space="preserve"> </w:t>
            </w:r>
            <w:proofErr w:type="spellStart"/>
            <w:r w:rsidRPr="00B2011A">
              <w:rPr>
                <w:sz w:val="24"/>
                <w:szCs w:val="24"/>
              </w:rPr>
              <w:t>део</w:t>
            </w:r>
            <w:proofErr w:type="spellEnd"/>
            <w:r w:rsidRPr="00B2011A">
              <w:rPr>
                <w:sz w:val="24"/>
                <w:szCs w:val="24"/>
              </w:rPr>
              <w:t xml:space="preserve"> </w:t>
            </w:r>
            <w:proofErr w:type="spellStart"/>
            <w:r w:rsidRPr="00B2011A">
              <w:rPr>
                <w:sz w:val="24"/>
                <w:szCs w:val="24"/>
              </w:rPr>
              <w:t>хале</w:t>
            </w:r>
            <w:proofErr w:type="spellEnd"/>
            <w:r w:rsidRPr="00B2011A">
              <w:rPr>
                <w:sz w:val="24"/>
                <w:szCs w:val="24"/>
              </w:rPr>
              <w:t xml:space="preserve"> </w:t>
            </w:r>
            <w:proofErr w:type="spellStart"/>
            <w:r w:rsidRPr="00B2011A">
              <w:rPr>
                <w:sz w:val="24"/>
                <w:szCs w:val="24"/>
              </w:rPr>
              <w:t>са</w:t>
            </w:r>
            <w:proofErr w:type="spellEnd"/>
            <w:r w:rsidRPr="00B2011A">
              <w:rPr>
                <w:sz w:val="24"/>
                <w:szCs w:val="24"/>
              </w:rPr>
              <w:t xml:space="preserve"> </w:t>
            </w:r>
            <w:proofErr w:type="spellStart"/>
            <w:r w:rsidRPr="00B2011A">
              <w:rPr>
                <w:sz w:val="24"/>
                <w:szCs w:val="24"/>
              </w:rPr>
              <w:t>канцеларијама</w:t>
            </w:r>
            <w:proofErr w:type="spellEnd"/>
            <w:r w:rsidRPr="00B2011A">
              <w:rPr>
                <w:sz w:val="24"/>
                <w:szCs w:val="24"/>
              </w:rPr>
              <w:t xml:space="preserve">, </w:t>
            </w:r>
            <w:proofErr w:type="spellStart"/>
            <w:r w:rsidR="009A0C10" w:rsidRPr="00B2011A">
              <w:rPr>
                <w:sz w:val="24"/>
                <w:szCs w:val="24"/>
              </w:rPr>
              <w:t>означен</w:t>
            </w:r>
            <w:proofErr w:type="spellEnd"/>
            <w:r w:rsidR="009A0C10" w:rsidRPr="00B2011A">
              <w:rPr>
                <w:sz w:val="24"/>
                <w:szCs w:val="24"/>
              </w:rPr>
              <w:t xml:space="preserve"> </w:t>
            </w:r>
            <w:proofErr w:type="spellStart"/>
            <w:r w:rsidR="009A0C10" w:rsidRPr="00B2011A">
              <w:rPr>
                <w:sz w:val="24"/>
                <w:szCs w:val="24"/>
              </w:rPr>
              <w:t>као</w:t>
            </w:r>
            <w:proofErr w:type="spellEnd"/>
            <w:r w:rsidR="009A0C10" w:rsidRPr="00B2011A">
              <w:rPr>
                <w:sz w:val="24"/>
                <w:szCs w:val="24"/>
              </w:rPr>
              <w:t xml:space="preserve"> </w:t>
            </w:r>
            <w:proofErr w:type="spellStart"/>
            <w:r w:rsidR="009A0C10" w:rsidRPr="00B2011A">
              <w:rPr>
                <w:sz w:val="24"/>
                <w:szCs w:val="24"/>
              </w:rPr>
              <w:t>посебан</w:t>
            </w:r>
            <w:proofErr w:type="spellEnd"/>
            <w:r w:rsidR="009A0C10" w:rsidRPr="00B2011A">
              <w:rPr>
                <w:sz w:val="24"/>
                <w:szCs w:val="24"/>
              </w:rPr>
              <w:t xml:space="preserve"> </w:t>
            </w:r>
            <w:proofErr w:type="spellStart"/>
            <w:r w:rsidR="009A0C10" w:rsidRPr="00B2011A">
              <w:rPr>
                <w:sz w:val="24"/>
                <w:szCs w:val="24"/>
              </w:rPr>
              <w:t>део</w:t>
            </w:r>
            <w:proofErr w:type="spellEnd"/>
            <w:r w:rsidR="009A0C10" w:rsidRPr="00B2011A">
              <w:rPr>
                <w:sz w:val="24"/>
                <w:szCs w:val="24"/>
              </w:rPr>
              <w:t xml:space="preserve"> </w:t>
            </w:r>
            <w:proofErr w:type="spellStart"/>
            <w:r w:rsidR="009A0C10" w:rsidRPr="00B2011A">
              <w:rPr>
                <w:sz w:val="24"/>
                <w:szCs w:val="24"/>
              </w:rPr>
              <w:t>бр</w:t>
            </w:r>
            <w:proofErr w:type="spellEnd"/>
            <w:r w:rsidR="009A0C10" w:rsidRPr="00B2011A">
              <w:rPr>
                <w:sz w:val="24"/>
                <w:szCs w:val="24"/>
              </w:rPr>
              <w:t xml:space="preserve">. 2, </w:t>
            </w:r>
            <w:r w:rsidR="009A0C10">
              <w:rPr>
                <w:sz w:val="24"/>
                <w:szCs w:val="24"/>
                <w:lang w:val="sr-Cyrl-RS"/>
              </w:rPr>
              <w:t>површине 493 м2,</w:t>
            </w:r>
            <w:r w:rsidRPr="00B2011A">
              <w:rPr>
                <w:sz w:val="24"/>
                <w:szCs w:val="24"/>
              </w:rPr>
              <w:t xml:space="preserve"> </w:t>
            </w:r>
            <w:r w:rsidR="009A0C10" w:rsidRPr="009A0C10">
              <w:rPr>
                <w:sz w:val="24"/>
                <w:szCs w:val="24"/>
                <w:lang w:val="sr-Cyrl-RS"/>
              </w:rPr>
              <w:t>власништво стечајног дужника са обимом удела 1/1</w:t>
            </w:r>
            <w:r w:rsidR="009A0C10">
              <w:rPr>
                <w:sz w:val="24"/>
                <w:szCs w:val="24"/>
                <w:lang w:val="sr-Cyrl-RS"/>
              </w:rPr>
              <w:t xml:space="preserve">, који се налази у </w:t>
            </w:r>
            <w:proofErr w:type="spellStart"/>
            <w:r w:rsidR="008C463C" w:rsidRPr="00EC6CB2">
              <w:rPr>
                <w:sz w:val="24"/>
                <w:szCs w:val="24"/>
              </w:rPr>
              <w:t>Зград</w:t>
            </w:r>
            <w:proofErr w:type="spellEnd"/>
            <w:r w:rsidR="009A0C10">
              <w:rPr>
                <w:sz w:val="24"/>
                <w:szCs w:val="24"/>
                <w:lang w:val="sr-Cyrl-RS"/>
              </w:rPr>
              <w:t>и</w:t>
            </w:r>
            <w:r w:rsidR="008C463C" w:rsidRPr="00EC6CB2">
              <w:rPr>
                <w:sz w:val="24"/>
                <w:szCs w:val="24"/>
              </w:rPr>
              <w:t xml:space="preserve"> </w:t>
            </w:r>
            <w:proofErr w:type="spellStart"/>
            <w:r w:rsidR="008C463C" w:rsidRPr="00EC6CB2">
              <w:rPr>
                <w:sz w:val="24"/>
                <w:szCs w:val="24"/>
              </w:rPr>
              <w:t>осталих</w:t>
            </w:r>
            <w:proofErr w:type="spellEnd"/>
            <w:r w:rsidR="008C463C" w:rsidRPr="00EC6CB2">
              <w:rPr>
                <w:sz w:val="24"/>
                <w:szCs w:val="24"/>
              </w:rPr>
              <w:t xml:space="preserve"> </w:t>
            </w:r>
            <w:proofErr w:type="spellStart"/>
            <w:r w:rsidR="008C463C" w:rsidRPr="00EC6CB2">
              <w:rPr>
                <w:sz w:val="24"/>
                <w:szCs w:val="24"/>
              </w:rPr>
              <w:t>индустријских</w:t>
            </w:r>
            <w:proofErr w:type="spellEnd"/>
            <w:r w:rsidR="008C463C" w:rsidRPr="00EC6CB2">
              <w:rPr>
                <w:sz w:val="24"/>
                <w:szCs w:val="24"/>
              </w:rPr>
              <w:t xml:space="preserve"> </w:t>
            </w:r>
            <w:proofErr w:type="spellStart"/>
            <w:r w:rsidR="008C463C" w:rsidRPr="00EC6CB2">
              <w:rPr>
                <w:sz w:val="24"/>
                <w:szCs w:val="24"/>
              </w:rPr>
              <w:t>делатности</w:t>
            </w:r>
            <w:proofErr w:type="spellEnd"/>
            <w:r w:rsidR="008C463C" w:rsidRPr="00EC6CB2">
              <w:rPr>
                <w:sz w:val="24"/>
                <w:szCs w:val="24"/>
              </w:rPr>
              <w:t xml:space="preserve"> – </w:t>
            </w:r>
            <w:proofErr w:type="spellStart"/>
            <w:r w:rsidR="008C463C" w:rsidRPr="00EC6CB2">
              <w:rPr>
                <w:sz w:val="24"/>
                <w:szCs w:val="24"/>
              </w:rPr>
              <w:t>везни</w:t>
            </w:r>
            <w:proofErr w:type="spellEnd"/>
            <w:r w:rsidR="008C463C" w:rsidRPr="00EC6CB2">
              <w:rPr>
                <w:sz w:val="24"/>
                <w:szCs w:val="24"/>
              </w:rPr>
              <w:t xml:space="preserve"> </w:t>
            </w:r>
            <w:proofErr w:type="spellStart"/>
            <w:r w:rsidR="008C463C" w:rsidRPr="00EC6CB2">
              <w:rPr>
                <w:sz w:val="24"/>
                <w:szCs w:val="24"/>
              </w:rPr>
              <w:t>део</w:t>
            </w:r>
            <w:proofErr w:type="spellEnd"/>
            <w:r w:rsidR="008C463C" w:rsidRPr="00EC6CB2">
              <w:rPr>
                <w:sz w:val="24"/>
                <w:szCs w:val="24"/>
              </w:rPr>
              <w:t xml:space="preserve"> </w:t>
            </w:r>
            <w:proofErr w:type="spellStart"/>
            <w:r w:rsidR="008C463C" w:rsidRPr="00EC6CB2">
              <w:rPr>
                <w:sz w:val="24"/>
                <w:szCs w:val="24"/>
              </w:rPr>
              <w:t>хале</w:t>
            </w:r>
            <w:proofErr w:type="spellEnd"/>
            <w:r w:rsidR="008C463C" w:rsidRPr="00EC6CB2">
              <w:rPr>
                <w:sz w:val="24"/>
                <w:szCs w:val="24"/>
              </w:rPr>
              <w:t xml:space="preserve"> </w:t>
            </w:r>
            <w:proofErr w:type="spellStart"/>
            <w:r w:rsidR="008C463C" w:rsidRPr="00EC6CB2">
              <w:rPr>
                <w:sz w:val="24"/>
                <w:szCs w:val="24"/>
              </w:rPr>
              <w:t>са</w:t>
            </w:r>
            <w:proofErr w:type="spellEnd"/>
            <w:r w:rsidR="008C463C" w:rsidRPr="00EC6CB2">
              <w:rPr>
                <w:sz w:val="24"/>
                <w:szCs w:val="24"/>
              </w:rPr>
              <w:t xml:space="preserve"> </w:t>
            </w:r>
            <w:proofErr w:type="spellStart"/>
            <w:r w:rsidR="008C463C" w:rsidRPr="00EC6CB2">
              <w:rPr>
                <w:sz w:val="24"/>
                <w:szCs w:val="24"/>
              </w:rPr>
              <w:t>канцеларијама</w:t>
            </w:r>
            <w:proofErr w:type="spellEnd"/>
            <w:r w:rsidR="008C463C" w:rsidRPr="00EC6CB2">
              <w:rPr>
                <w:sz w:val="24"/>
                <w:szCs w:val="24"/>
              </w:rPr>
              <w:t xml:space="preserve">, </w:t>
            </w:r>
            <w:proofErr w:type="spellStart"/>
            <w:r w:rsidR="008C463C" w:rsidRPr="00EC6CB2">
              <w:rPr>
                <w:sz w:val="24"/>
                <w:szCs w:val="24"/>
              </w:rPr>
              <w:t>објекат</w:t>
            </w:r>
            <w:proofErr w:type="spellEnd"/>
            <w:r w:rsidR="008C463C" w:rsidRPr="00EC6CB2">
              <w:rPr>
                <w:sz w:val="24"/>
                <w:szCs w:val="24"/>
              </w:rPr>
              <w:t xml:space="preserve"> </w:t>
            </w:r>
            <w:proofErr w:type="spellStart"/>
            <w:r w:rsidR="008C463C" w:rsidRPr="00EC6CB2">
              <w:rPr>
                <w:sz w:val="24"/>
                <w:szCs w:val="24"/>
              </w:rPr>
              <w:t>бр</w:t>
            </w:r>
            <w:proofErr w:type="spellEnd"/>
            <w:r w:rsidR="001B0B52">
              <w:rPr>
                <w:sz w:val="24"/>
                <w:szCs w:val="24"/>
                <w:lang w:val="sr-Cyrl-RS"/>
              </w:rPr>
              <w:t>.</w:t>
            </w:r>
            <w:r w:rsidR="008C463C" w:rsidRPr="00EC6CB2">
              <w:rPr>
                <w:sz w:val="24"/>
                <w:szCs w:val="24"/>
              </w:rPr>
              <w:t xml:space="preserve"> 2, </w:t>
            </w:r>
            <w:proofErr w:type="spellStart"/>
            <w:r w:rsidR="008C463C" w:rsidRPr="00EC6CB2">
              <w:rPr>
                <w:sz w:val="24"/>
                <w:szCs w:val="24"/>
              </w:rPr>
              <w:t>објекат</w:t>
            </w:r>
            <w:proofErr w:type="spellEnd"/>
            <w:r w:rsidR="008C463C" w:rsidRPr="00EC6CB2">
              <w:rPr>
                <w:sz w:val="24"/>
                <w:szCs w:val="24"/>
              </w:rPr>
              <w:t xml:space="preserve"> </w:t>
            </w:r>
            <w:proofErr w:type="spellStart"/>
            <w:r w:rsidR="008C463C" w:rsidRPr="00EC6CB2">
              <w:rPr>
                <w:sz w:val="24"/>
                <w:szCs w:val="24"/>
              </w:rPr>
              <w:t>има</w:t>
            </w:r>
            <w:proofErr w:type="spellEnd"/>
            <w:r w:rsidR="008C463C" w:rsidRPr="00EC6CB2">
              <w:rPr>
                <w:sz w:val="24"/>
                <w:szCs w:val="24"/>
              </w:rPr>
              <w:t xml:space="preserve"> </w:t>
            </w:r>
            <w:proofErr w:type="spellStart"/>
            <w:r w:rsidR="008C463C" w:rsidRPr="00EC6CB2">
              <w:rPr>
                <w:sz w:val="24"/>
                <w:szCs w:val="24"/>
              </w:rPr>
              <w:t>одобрење</w:t>
            </w:r>
            <w:proofErr w:type="spellEnd"/>
            <w:r w:rsidR="008C463C" w:rsidRPr="00EC6CB2">
              <w:rPr>
                <w:sz w:val="24"/>
                <w:szCs w:val="24"/>
              </w:rPr>
              <w:t xml:space="preserve"> </w:t>
            </w:r>
            <w:proofErr w:type="spellStart"/>
            <w:r w:rsidR="008C463C" w:rsidRPr="00EC6CB2">
              <w:rPr>
                <w:sz w:val="24"/>
                <w:szCs w:val="24"/>
              </w:rPr>
              <w:t>за</w:t>
            </w:r>
            <w:proofErr w:type="spellEnd"/>
            <w:r w:rsidR="008C463C" w:rsidRPr="00EC6CB2">
              <w:rPr>
                <w:sz w:val="24"/>
                <w:szCs w:val="24"/>
              </w:rPr>
              <w:t xml:space="preserve"> </w:t>
            </w:r>
            <w:proofErr w:type="spellStart"/>
            <w:r w:rsidR="008C463C" w:rsidRPr="00EC6CB2">
              <w:rPr>
                <w:sz w:val="24"/>
                <w:szCs w:val="24"/>
              </w:rPr>
              <w:t>употребу</w:t>
            </w:r>
            <w:proofErr w:type="spellEnd"/>
            <w:r w:rsidR="008C463C" w:rsidRPr="00EC6CB2">
              <w:rPr>
                <w:sz w:val="24"/>
                <w:szCs w:val="24"/>
              </w:rPr>
              <w:t xml:space="preserve">, </w:t>
            </w:r>
            <w:r w:rsidR="009A0C10">
              <w:rPr>
                <w:sz w:val="24"/>
                <w:szCs w:val="24"/>
                <w:lang w:val="sr-Cyrl-RS"/>
              </w:rPr>
              <w:t>са уделом 1/1</w:t>
            </w:r>
            <w:r w:rsidR="008C463C" w:rsidRPr="00EC6CB2">
              <w:rPr>
                <w:sz w:val="24"/>
                <w:szCs w:val="24"/>
              </w:rPr>
              <w:t>.</w:t>
            </w:r>
            <w:r w:rsidR="00995923">
              <w:rPr>
                <w:sz w:val="24"/>
                <w:szCs w:val="24"/>
                <w:lang w:val="sr-Cyrl-RS"/>
              </w:rPr>
              <w:t xml:space="preserve"> Према фактичком стању, објекат има и део на спрату везан са халом објекта бр. 3 површине 178 м2.</w:t>
            </w:r>
          </w:p>
          <w:p w14:paraId="7774AB3B" w14:textId="2DD3306B" w:rsidR="008C463C" w:rsidRPr="00EC6CB2" w:rsidRDefault="008C463C" w:rsidP="008C463C">
            <w:pPr>
              <w:pStyle w:val="ListParagraph"/>
              <w:numPr>
                <w:ilvl w:val="0"/>
                <w:numId w:val="6"/>
              </w:numPr>
              <w:jc w:val="both"/>
              <w:rPr>
                <w:sz w:val="24"/>
                <w:szCs w:val="24"/>
              </w:rPr>
            </w:pPr>
            <w:proofErr w:type="spellStart"/>
            <w:r w:rsidRPr="00EC6CB2">
              <w:rPr>
                <w:sz w:val="24"/>
                <w:szCs w:val="24"/>
              </w:rPr>
              <w:t>Зграда</w:t>
            </w:r>
            <w:proofErr w:type="spellEnd"/>
            <w:r w:rsidRPr="00EC6CB2">
              <w:rPr>
                <w:sz w:val="24"/>
                <w:szCs w:val="24"/>
              </w:rPr>
              <w:t xml:space="preserve"> </w:t>
            </w:r>
            <w:proofErr w:type="spellStart"/>
            <w:r w:rsidRPr="00EC6CB2">
              <w:rPr>
                <w:sz w:val="24"/>
                <w:szCs w:val="24"/>
              </w:rPr>
              <w:t>осталих</w:t>
            </w:r>
            <w:proofErr w:type="spellEnd"/>
            <w:r w:rsidRPr="00EC6CB2">
              <w:rPr>
                <w:sz w:val="24"/>
                <w:szCs w:val="24"/>
              </w:rPr>
              <w:t xml:space="preserve"> </w:t>
            </w:r>
            <w:proofErr w:type="spellStart"/>
            <w:r w:rsidRPr="00EC6CB2">
              <w:rPr>
                <w:sz w:val="24"/>
                <w:szCs w:val="24"/>
              </w:rPr>
              <w:t>индустријских</w:t>
            </w:r>
            <w:proofErr w:type="spellEnd"/>
            <w:r w:rsidRPr="00EC6CB2">
              <w:rPr>
                <w:sz w:val="24"/>
                <w:szCs w:val="24"/>
              </w:rPr>
              <w:t xml:space="preserve"> </w:t>
            </w:r>
            <w:proofErr w:type="spellStart"/>
            <w:r w:rsidRPr="00EC6CB2">
              <w:rPr>
                <w:sz w:val="24"/>
                <w:szCs w:val="24"/>
              </w:rPr>
              <w:t>делатности</w:t>
            </w:r>
            <w:proofErr w:type="spellEnd"/>
            <w:r w:rsidRPr="00EC6CB2">
              <w:rPr>
                <w:sz w:val="24"/>
                <w:szCs w:val="24"/>
              </w:rPr>
              <w:t xml:space="preserve"> – </w:t>
            </w:r>
            <w:proofErr w:type="spellStart"/>
            <w:r w:rsidRPr="00EC6CB2">
              <w:rPr>
                <w:sz w:val="24"/>
                <w:szCs w:val="24"/>
              </w:rPr>
              <w:t>Производна</w:t>
            </w:r>
            <w:proofErr w:type="spellEnd"/>
            <w:r w:rsidRPr="00EC6CB2">
              <w:rPr>
                <w:sz w:val="24"/>
                <w:szCs w:val="24"/>
              </w:rPr>
              <w:t xml:space="preserve"> </w:t>
            </w:r>
            <w:proofErr w:type="spellStart"/>
            <w:r w:rsidRPr="00EC6CB2">
              <w:rPr>
                <w:sz w:val="24"/>
                <w:szCs w:val="24"/>
              </w:rPr>
              <w:t>сала</w:t>
            </w:r>
            <w:proofErr w:type="spellEnd"/>
            <w:r w:rsidRPr="00EC6CB2">
              <w:rPr>
                <w:sz w:val="24"/>
                <w:szCs w:val="24"/>
              </w:rPr>
              <w:t xml:space="preserve"> </w:t>
            </w:r>
            <w:proofErr w:type="spellStart"/>
            <w:r w:rsidRPr="00EC6CB2">
              <w:rPr>
                <w:sz w:val="24"/>
                <w:szCs w:val="24"/>
              </w:rPr>
              <w:t>Микроелектронике</w:t>
            </w:r>
            <w:proofErr w:type="spellEnd"/>
            <w:r w:rsidRPr="00EC6CB2">
              <w:rPr>
                <w:sz w:val="24"/>
                <w:szCs w:val="24"/>
              </w:rPr>
              <w:t xml:space="preserve">, </w:t>
            </w:r>
            <w:proofErr w:type="spellStart"/>
            <w:r w:rsidRPr="00EC6CB2">
              <w:rPr>
                <w:sz w:val="24"/>
                <w:szCs w:val="24"/>
              </w:rPr>
              <w:t>објекат</w:t>
            </w:r>
            <w:proofErr w:type="spellEnd"/>
            <w:r w:rsidRPr="00EC6CB2">
              <w:rPr>
                <w:sz w:val="24"/>
                <w:szCs w:val="24"/>
              </w:rPr>
              <w:t xml:space="preserve"> </w:t>
            </w:r>
            <w:proofErr w:type="spellStart"/>
            <w:r w:rsidRPr="00EC6CB2">
              <w:rPr>
                <w:sz w:val="24"/>
                <w:szCs w:val="24"/>
              </w:rPr>
              <w:t>број</w:t>
            </w:r>
            <w:proofErr w:type="spellEnd"/>
            <w:r w:rsidRPr="00EC6CB2">
              <w:rPr>
                <w:sz w:val="24"/>
                <w:szCs w:val="24"/>
              </w:rPr>
              <w:t xml:space="preserve"> 3, </w:t>
            </w:r>
            <w:proofErr w:type="spellStart"/>
            <w:r w:rsidRPr="00EC6CB2">
              <w:rPr>
                <w:sz w:val="24"/>
                <w:szCs w:val="24"/>
              </w:rPr>
              <w:t>објекат</w:t>
            </w:r>
            <w:proofErr w:type="spellEnd"/>
            <w:r w:rsidRPr="00EC6CB2">
              <w:rPr>
                <w:sz w:val="24"/>
                <w:szCs w:val="24"/>
              </w:rPr>
              <w:t xml:space="preserve"> </w:t>
            </w:r>
            <w:proofErr w:type="spellStart"/>
            <w:r w:rsidRPr="00EC6CB2">
              <w:rPr>
                <w:sz w:val="24"/>
                <w:szCs w:val="24"/>
              </w:rPr>
              <w:t>има</w:t>
            </w:r>
            <w:proofErr w:type="spellEnd"/>
            <w:r w:rsidRPr="00EC6CB2">
              <w:rPr>
                <w:sz w:val="24"/>
                <w:szCs w:val="24"/>
              </w:rPr>
              <w:t xml:space="preserve"> </w:t>
            </w:r>
            <w:proofErr w:type="spellStart"/>
            <w:r w:rsidRPr="00EC6CB2">
              <w:rPr>
                <w:sz w:val="24"/>
                <w:szCs w:val="24"/>
              </w:rPr>
              <w:t>одобрење</w:t>
            </w:r>
            <w:proofErr w:type="spellEnd"/>
            <w:r w:rsidRPr="00EC6CB2">
              <w:rPr>
                <w:sz w:val="24"/>
                <w:szCs w:val="24"/>
              </w:rPr>
              <w:t xml:space="preserve"> </w:t>
            </w:r>
            <w:proofErr w:type="spellStart"/>
            <w:r w:rsidRPr="00EC6CB2">
              <w:rPr>
                <w:sz w:val="24"/>
                <w:szCs w:val="24"/>
              </w:rPr>
              <w:t>за</w:t>
            </w:r>
            <w:proofErr w:type="spellEnd"/>
            <w:r w:rsidRPr="00EC6CB2">
              <w:rPr>
                <w:sz w:val="24"/>
                <w:szCs w:val="24"/>
              </w:rPr>
              <w:t xml:space="preserve"> </w:t>
            </w:r>
            <w:proofErr w:type="spellStart"/>
            <w:r w:rsidRPr="00EC6CB2">
              <w:rPr>
                <w:sz w:val="24"/>
                <w:szCs w:val="24"/>
              </w:rPr>
              <w:t>употребу</w:t>
            </w:r>
            <w:proofErr w:type="spellEnd"/>
            <w:r w:rsidRPr="00EC6CB2">
              <w:rPr>
                <w:sz w:val="24"/>
                <w:szCs w:val="24"/>
              </w:rPr>
              <w:t xml:space="preserve">, </w:t>
            </w:r>
            <w:r w:rsidR="001B0B52">
              <w:rPr>
                <w:sz w:val="24"/>
                <w:szCs w:val="24"/>
                <w:lang w:val="sr-Cyrl-RS"/>
              </w:rPr>
              <w:t>у власништву стечајног дужника са обимом удела</w:t>
            </w:r>
            <w:r w:rsidRPr="00EC6CB2">
              <w:rPr>
                <w:sz w:val="24"/>
                <w:szCs w:val="24"/>
              </w:rPr>
              <w:t xml:space="preserve"> 1/1, </w:t>
            </w:r>
            <w:r w:rsidR="00995923">
              <w:rPr>
                <w:sz w:val="24"/>
                <w:szCs w:val="24"/>
                <w:lang w:val="sr-Cyrl-RS"/>
              </w:rPr>
              <w:t>укупне површине 4928 м2, измерене</w:t>
            </w:r>
            <w:r w:rsidR="006549CF">
              <w:rPr>
                <w:sz w:val="24"/>
                <w:szCs w:val="24"/>
                <w:lang w:val="sr-Cyrl-RS"/>
              </w:rPr>
              <w:t xml:space="preserve"> површине</w:t>
            </w:r>
            <w:r w:rsidR="00995923">
              <w:rPr>
                <w:sz w:val="24"/>
                <w:szCs w:val="24"/>
                <w:lang w:val="sr-Cyrl-RS"/>
              </w:rPr>
              <w:t xml:space="preserve"> 4796,05 м2 </w:t>
            </w:r>
            <w:r w:rsidRPr="00EC6CB2">
              <w:rPr>
                <w:sz w:val="24"/>
                <w:szCs w:val="24"/>
              </w:rPr>
              <w:t xml:space="preserve">у </w:t>
            </w:r>
            <w:proofErr w:type="spellStart"/>
            <w:r w:rsidRPr="00EC6CB2">
              <w:rPr>
                <w:sz w:val="24"/>
                <w:szCs w:val="24"/>
              </w:rPr>
              <w:t>оквиру</w:t>
            </w:r>
            <w:proofErr w:type="spellEnd"/>
            <w:r w:rsidRPr="00EC6CB2">
              <w:rPr>
                <w:sz w:val="24"/>
                <w:szCs w:val="24"/>
              </w:rPr>
              <w:t xml:space="preserve"> </w:t>
            </w:r>
            <w:proofErr w:type="spellStart"/>
            <w:r w:rsidRPr="00EC6CB2">
              <w:rPr>
                <w:sz w:val="24"/>
                <w:szCs w:val="24"/>
              </w:rPr>
              <w:t>којег</w:t>
            </w:r>
            <w:proofErr w:type="spellEnd"/>
            <w:r w:rsidRPr="00EC6CB2">
              <w:rPr>
                <w:sz w:val="24"/>
                <w:szCs w:val="24"/>
              </w:rPr>
              <w:t xml:space="preserve"> </w:t>
            </w:r>
            <w:proofErr w:type="spellStart"/>
            <w:r w:rsidRPr="00EC6CB2">
              <w:rPr>
                <w:sz w:val="24"/>
                <w:szCs w:val="24"/>
              </w:rPr>
              <w:t>се</w:t>
            </w:r>
            <w:proofErr w:type="spellEnd"/>
            <w:r w:rsidRPr="00EC6CB2">
              <w:rPr>
                <w:sz w:val="24"/>
                <w:szCs w:val="24"/>
              </w:rPr>
              <w:t xml:space="preserve"> </w:t>
            </w:r>
            <w:proofErr w:type="spellStart"/>
            <w:r w:rsidRPr="00EC6CB2">
              <w:rPr>
                <w:sz w:val="24"/>
                <w:szCs w:val="24"/>
              </w:rPr>
              <w:t>налаз</w:t>
            </w:r>
            <w:proofErr w:type="spellEnd"/>
            <w:r w:rsidR="00B50E82">
              <w:rPr>
                <w:sz w:val="24"/>
                <w:szCs w:val="24"/>
                <w:lang w:val="sr-Cyrl-RS"/>
              </w:rPr>
              <w:t>е следећи посебни делови</w:t>
            </w:r>
            <w:r w:rsidRPr="00EC6CB2">
              <w:rPr>
                <w:sz w:val="24"/>
                <w:szCs w:val="24"/>
              </w:rPr>
              <w:t xml:space="preserve">: </w:t>
            </w:r>
          </w:p>
          <w:p w14:paraId="323398D3" w14:textId="213A3A4F" w:rsidR="008C463C" w:rsidRPr="00EC6CB2" w:rsidRDefault="008C463C" w:rsidP="008C463C">
            <w:pPr>
              <w:pStyle w:val="ListParagraph"/>
              <w:jc w:val="both"/>
              <w:rPr>
                <w:sz w:val="24"/>
                <w:szCs w:val="24"/>
              </w:rPr>
            </w:pPr>
            <w:r w:rsidRPr="00EC6CB2">
              <w:rPr>
                <w:sz w:val="24"/>
                <w:szCs w:val="24"/>
              </w:rPr>
              <w:t xml:space="preserve">– </w:t>
            </w:r>
            <w:r w:rsidR="00B50E82">
              <w:rPr>
                <w:sz w:val="24"/>
                <w:szCs w:val="24"/>
                <w:lang w:val="sr-Cyrl-RS"/>
              </w:rPr>
              <w:t xml:space="preserve">Пословни простор </w:t>
            </w:r>
            <w:proofErr w:type="spellStart"/>
            <w:r w:rsidRPr="00EC6CB2">
              <w:rPr>
                <w:sz w:val="24"/>
                <w:szCs w:val="24"/>
              </w:rPr>
              <w:t>осталих</w:t>
            </w:r>
            <w:proofErr w:type="spellEnd"/>
            <w:r w:rsidRPr="00EC6CB2">
              <w:rPr>
                <w:sz w:val="24"/>
                <w:szCs w:val="24"/>
              </w:rPr>
              <w:t xml:space="preserve"> </w:t>
            </w:r>
            <w:proofErr w:type="spellStart"/>
            <w:r w:rsidRPr="00EC6CB2">
              <w:rPr>
                <w:sz w:val="24"/>
                <w:szCs w:val="24"/>
              </w:rPr>
              <w:t>индустријских</w:t>
            </w:r>
            <w:proofErr w:type="spellEnd"/>
            <w:r w:rsidRPr="00EC6CB2">
              <w:rPr>
                <w:sz w:val="24"/>
                <w:szCs w:val="24"/>
              </w:rPr>
              <w:t xml:space="preserve"> </w:t>
            </w:r>
            <w:proofErr w:type="spellStart"/>
            <w:r w:rsidRPr="00EC6CB2">
              <w:rPr>
                <w:sz w:val="24"/>
                <w:szCs w:val="24"/>
              </w:rPr>
              <w:t>делатности</w:t>
            </w:r>
            <w:proofErr w:type="spellEnd"/>
            <w:r w:rsidRPr="00EC6CB2">
              <w:rPr>
                <w:sz w:val="24"/>
                <w:szCs w:val="24"/>
              </w:rPr>
              <w:t xml:space="preserve"> – </w:t>
            </w:r>
            <w:r>
              <w:rPr>
                <w:sz w:val="24"/>
                <w:szCs w:val="24"/>
                <w:lang w:val="sr-Cyrl-RS"/>
              </w:rPr>
              <w:t>Производна хала</w:t>
            </w:r>
            <w:r w:rsidRPr="00EC6CB2">
              <w:rPr>
                <w:sz w:val="24"/>
                <w:szCs w:val="24"/>
              </w:rPr>
              <w:t xml:space="preserve"> </w:t>
            </w:r>
            <w:proofErr w:type="spellStart"/>
            <w:r w:rsidRPr="00EC6CB2">
              <w:rPr>
                <w:sz w:val="24"/>
                <w:szCs w:val="24"/>
              </w:rPr>
              <w:t>површине</w:t>
            </w:r>
            <w:proofErr w:type="spellEnd"/>
            <w:r w:rsidRPr="00EC6CB2">
              <w:rPr>
                <w:sz w:val="24"/>
                <w:szCs w:val="24"/>
              </w:rPr>
              <w:t xml:space="preserve"> 1957 м2</w:t>
            </w:r>
            <w:r>
              <w:rPr>
                <w:sz w:val="24"/>
                <w:szCs w:val="24"/>
                <w:lang w:val="sr-Cyrl-RS"/>
              </w:rPr>
              <w:t>,</w:t>
            </w:r>
            <w:r w:rsidRPr="00EC6CB2">
              <w:rPr>
                <w:sz w:val="24"/>
                <w:szCs w:val="24"/>
              </w:rPr>
              <w:t xml:space="preserve"> </w:t>
            </w:r>
            <w:r w:rsidR="00B50E82">
              <w:rPr>
                <w:sz w:val="24"/>
                <w:szCs w:val="24"/>
                <w:lang w:val="sr-Cyrl-RS"/>
              </w:rPr>
              <w:t>означен као</w:t>
            </w:r>
            <w:r w:rsidRPr="00EC6CB2">
              <w:rPr>
                <w:sz w:val="24"/>
                <w:szCs w:val="24"/>
              </w:rPr>
              <w:t xml:space="preserve"> </w:t>
            </w:r>
            <w:proofErr w:type="spellStart"/>
            <w:r w:rsidRPr="00EC6CB2">
              <w:rPr>
                <w:sz w:val="24"/>
                <w:szCs w:val="24"/>
              </w:rPr>
              <w:t>посебан</w:t>
            </w:r>
            <w:proofErr w:type="spellEnd"/>
            <w:r w:rsidRPr="00EC6CB2">
              <w:rPr>
                <w:sz w:val="24"/>
                <w:szCs w:val="24"/>
              </w:rPr>
              <w:t xml:space="preserve"> </w:t>
            </w:r>
            <w:proofErr w:type="spellStart"/>
            <w:r w:rsidRPr="00EC6CB2">
              <w:rPr>
                <w:sz w:val="24"/>
                <w:szCs w:val="24"/>
              </w:rPr>
              <w:t>део</w:t>
            </w:r>
            <w:proofErr w:type="spellEnd"/>
            <w:r w:rsidRPr="00EC6CB2">
              <w:rPr>
                <w:sz w:val="24"/>
                <w:szCs w:val="24"/>
              </w:rPr>
              <w:t xml:space="preserve"> </w:t>
            </w:r>
            <w:r w:rsidR="00B50E82">
              <w:rPr>
                <w:sz w:val="24"/>
                <w:szCs w:val="24"/>
                <w:lang w:val="sr-Cyrl-RS"/>
              </w:rPr>
              <w:t>бр.</w:t>
            </w:r>
            <w:r w:rsidRPr="00EC6CB2">
              <w:rPr>
                <w:sz w:val="24"/>
                <w:szCs w:val="24"/>
              </w:rPr>
              <w:t xml:space="preserve"> 1;  </w:t>
            </w:r>
          </w:p>
          <w:p w14:paraId="7C47D529" w14:textId="12B2A02B" w:rsidR="008C463C" w:rsidRPr="00B50E82" w:rsidRDefault="008C463C" w:rsidP="00B50E82">
            <w:pPr>
              <w:pStyle w:val="ListParagraph"/>
              <w:jc w:val="both"/>
              <w:rPr>
                <w:sz w:val="24"/>
                <w:szCs w:val="24"/>
                <w:lang w:val="sr-Cyrl-RS"/>
              </w:rPr>
            </w:pPr>
            <w:r w:rsidRPr="00EC6CB2">
              <w:rPr>
                <w:sz w:val="24"/>
                <w:szCs w:val="24"/>
              </w:rPr>
              <w:t xml:space="preserve">– </w:t>
            </w:r>
            <w:r w:rsidR="00B50E82" w:rsidRPr="00B50E82">
              <w:rPr>
                <w:sz w:val="24"/>
                <w:szCs w:val="24"/>
                <w:lang w:val="sr-Cyrl-RS"/>
              </w:rPr>
              <w:t xml:space="preserve">Пословни простор </w:t>
            </w:r>
            <w:proofErr w:type="spellStart"/>
            <w:r w:rsidR="00B50E82" w:rsidRPr="00B50E82">
              <w:rPr>
                <w:sz w:val="24"/>
                <w:szCs w:val="24"/>
              </w:rPr>
              <w:t>осталих</w:t>
            </w:r>
            <w:proofErr w:type="spellEnd"/>
            <w:r w:rsidR="00B50E82" w:rsidRPr="00B50E82">
              <w:rPr>
                <w:sz w:val="24"/>
                <w:szCs w:val="24"/>
              </w:rPr>
              <w:t xml:space="preserve"> </w:t>
            </w:r>
            <w:proofErr w:type="spellStart"/>
            <w:r w:rsidR="00B50E82" w:rsidRPr="00B50E82">
              <w:rPr>
                <w:sz w:val="24"/>
                <w:szCs w:val="24"/>
              </w:rPr>
              <w:t>индустријских</w:t>
            </w:r>
            <w:proofErr w:type="spellEnd"/>
            <w:r w:rsidR="00B50E82" w:rsidRPr="00B50E82">
              <w:rPr>
                <w:sz w:val="24"/>
                <w:szCs w:val="24"/>
              </w:rPr>
              <w:t xml:space="preserve"> </w:t>
            </w:r>
            <w:proofErr w:type="spellStart"/>
            <w:r w:rsidR="00B50E82" w:rsidRPr="00B50E82">
              <w:rPr>
                <w:sz w:val="24"/>
                <w:szCs w:val="24"/>
              </w:rPr>
              <w:t>делатности</w:t>
            </w:r>
            <w:proofErr w:type="spellEnd"/>
            <w:r w:rsidR="00B50E82" w:rsidRPr="00B50E82">
              <w:rPr>
                <w:sz w:val="24"/>
                <w:szCs w:val="24"/>
              </w:rPr>
              <w:t xml:space="preserve"> – </w:t>
            </w:r>
            <w:r w:rsidR="00B50E82" w:rsidRPr="00B50E82">
              <w:rPr>
                <w:sz w:val="24"/>
                <w:szCs w:val="24"/>
                <w:lang w:val="sr-Cyrl-RS"/>
              </w:rPr>
              <w:t>Производна хала</w:t>
            </w:r>
            <w:r w:rsidR="00B50E82" w:rsidRPr="00B50E82">
              <w:rPr>
                <w:sz w:val="24"/>
                <w:szCs w:val="24"/>
              </w:rPr>
              <w:t xml:space="preserve"> </w:t>
            </w:r>
            <w:proofErr w:type="spellStart"/>
            <w:r w:rsidRPr="00EC6CB2">
              <w:rPr>
                <w:sz w:val="24"/>
                <w:szCs w:val="24"/>
              </w:rPr>
              <w:t>површине</w:t>
            </w:r>
            <w:proofErr w:type="spellEnd"/>
            <w:r w:rsidRPr="00EC6CB2">
              <w:rPr>
                <w:sz w:val="24"/>
                <w:szCs w:val="24"/>
              </w:rPr>
              <w:t xml:space="preserve"> 507 м2</w:t>
            </w:r>
            <w:r>
              <w:rPr>
                <w:sz w:val="24"/>
                <w:szCs w:val="24"/>
                <w:lang w:val="sr-Cyrl-RS"/>
              </w:rPr>
              <w:t>,</w:t>
            </w:r>
            <w:r w:rsidRPr="00EC6CB2">
              <w:rPr>
                <w:sz w:val="24"/>
                <w:szCs w:val="24"/>
              </w:rPr>
              <w:t xml:space="preserve"> </w:t>
            </w:r>
            <w:r w:rsidR="00B50E82" w:rsidRPr="00B50E82">
              <w:rPr>
                <w:sz w:val="24"/>
                <w:szCs w:val="24"/>
                <w:lang w:val="sr-Cyrl-RS"/>
              </w:rPr>
              <w:t>означен као</w:t>
            </w:r>
            <w:r w:rsidR="00B50E82" w:rsidRPr="00B50E82">
              <w:rPr>
                <w:sz w:val="24"/>
                <w:szCs w:val="24"/>
              </w:rPr>
              <w:t xml:space="preserve"> </w:t>
            </w:r>
            <w:proofErr w:type="spellStart"/>
            <w:r w:rsidR="00B50E82" w:rsidRPr="00B50E82">
              <w:rPr>
                <w:sz w:val="24"/>
                <w:szCs w:val="24"/>
              </w:rPr>
              <w:t>посебан</w:t>
            </w:r>
            <w:proofErr w:type="spellEnd"/>
            <w:r w:rsidR="00B50E82" w:rsidRPr="00B50E82">
              <w:rPr>
                <w:sz w:val="24"/>
                <w:szCs w:val="24"/>
              </w:rPr>
              <w:t xml:space="preserve"> </w:t>
            </w:r>
            <w:proofErr w:type="spellStart"/>
            <w:r w:rsidR="00B50E82" w:rsidRPr="00B50E82">
              <w:rPr>
                <w:sz w:val="24"/>
                <w:szCs w:val="24"/>
              </w:rPr>
              <w:t>део</w:t>
            </w:r>
            <w:proofErr w:type="spellEnd"/>
            <w:r w:rsidR="00B50E82" w:rsidRPr="00B50E82">
              <w:rPr>
                <w:sz w:val="24"/>
                <w:szCs w:val="24"/>
              </w:rPr>
              <w:t xml:space="preserve"> </w:t>
            </w:r>
            <w:r w:rsidR="00B50E82" w:rsidRPr="00B50E82">
              <w:rPr>
                <w:sz w:val="24"/>
                <w:szCs w:val="24"/>
                <w:lang w:val="sr-Cyrl-RS"/>
              </w:rPr>
              <w:t>бр</w:t>
            </w:r>
            <w:r w:rsidR="00B50E82">
              <w:rPr>
                <w:sz w:val="24"/>
                <w:szCs w:val="24"/>
                <w:lang w:val="sr-Cyrl-RS"/>
              </w:rPr>
              <w:t>.</w:t>
            </w:r>
            <w:r w:rsidR="00B50E82" w:rsidRPr="00B50E82">
              <w:rPr>
                <w:sz w:val="24"/>
                <w:szCs w:val="24"/>
              </w:rPr>
              <w:t xml:space="preserve"> </w:t>
            </w:r>
            <w:r w:rsidRPr="00EC6CB2">
              <w:rPr>
                <w:sz w:val="24"/>
                <w:szCs w:val="24"/>
              </w:rPr>
              <w:t>2</w:t>
            </w:r>
            <w:r w:rsidR="00B50E82">
              <w:rPr>
                <w:sz w:val="24"/>
                <w:szCs w:val="24"/>
                <w:lang w:val="sr-Cyrl-RS"/>
              </w:rPr>
              <w:t>;</w:t>
            </w:r>
          </w:p>
          <w:p w14:paraId="6AC97AC8" w14:textId="1DD0D934" w:rsidR="008C463C" w:rsidRPr="00EC6CB2" w:rsidRDefault="008C463C" w:rsidP="008C463C">
            <w:pPr>
              <w:pStyle w:val="ListParagraph"/>
              <w:jc w:val="both"/>
              <w:rPr>
                <w:sz w:val="24"/>
                <w:szCs w:val="24"/>
              </w:rPr>
            </w:pPr>
            <w:r w:rsidRPr="00EC6CB2">
              <w:rPr>
                <w:sz w:val="24"/>
                <w:szCs w:val="24"/>
              </w:rPr>
              <w:t xml:space="preserve">– </w:t>
            </w:r>
            <w:r w:rsidR="00B50E82" w:rsidRPr="00B50E82">
              <w:rPr>
                <w:sz w:val="24"/>
                <w:szCs w:val="24"/>
                <w:lang w:val="sr-Cyrl-RS"/>
              </w:rPr>
              <w:t xml:space="preserve">Пословни простор </w:t>
            </w:r>
            <w:proofErr w:type="spellStart"/>
            <w:r w:rsidR="00B50E82" w:rsidRPr="00B50E82">
              <w:rPr>
                <w:sz w:val="24"/>
                <w:szCs w:val="24"/>
              </w:rPr>
              <w:t>осталих</w:t>
            </w:r>
            <w:proofErr w:type="spellEnd"/>
            <w:r w:rsidR="00B50E82" w:rsidRPr="00B50E82">
              <w:rPr>
                <w:sz w:val="24"/>
                <w:szCs w:val="24"/>
              </w:rPr>
              <w:t xml:space="preserve"> </w:t>
            </w:r>
            <w:proofErr w:type="spellStart"/>
            <w:r w:rsidR="00B50E82" w:rsidRPr="00B50E82">
              <w:rPr>
                <w:sz w:val="24"/>
                <w:szCs w:val="24"/>
              </w:rPr>
              <w:t>индустријских</w:t>
            </w:r>
            <w:proofErr w:type="spellEnd"/>
            <w:r w:rsidR="00B50E82" w:rsidRPr="00B50E82">
              <w:rPr>
                <w:sz w:val="24"/>
                <w:szCs w:val="24"/>
              </w:rPr>
              <w:t xml:space="preserve"> </w:t>
            </w:r>
            <w:proofErr w:type="spellStart"/>
            <w:r w:rsidR="00B50E82" w:rsidRPr="00B50E82">
              <w:rPr>
                <w:sz w:val="24"/>
                <w:szCs w:val="24"/>
              </w:rPr>
              <w:t>делатности</w:t>
            </w:r>
            <w:proofErr w:type="spellEnd"/>
            <w:r w:rsidR="00B50E82" w:rsidRPr="00B50E82">
              <w:rPr>
                <w:sz w:val="24"/>
                <w:szCs w:val="24"/>
              </w:rPr>
              <w:t xml:space="preserve"> – </w:t>
            </w:r>
            <w:r w:rsidR="00B50E82" w:rsidRPr="00B50E82">
              <w:rPr>
                <w:sz w:val="24"/>
                <w:szCs w:val="24"/>
                <w:lang w:val="sr-Cyrl-RS"/>
              </w:rPr>
              <w:t>Производна хала</w:t>
            </w:r>
            <w:r w:rsidR="00B50E82" w:rsidRPr="00B50E82">
              <w:rPr>
                <w:sz w:val="24"/>
                <w:szCs w:val="24"/>
              </w:rPr>
              <w:t xml:space="preserve"> </w:t>
            </w:r>
            <w:proofErr w:type="spellStart"/>
            <w:r w:rsidR="00B50E82" w:rsidRPr="00B50E82">
              <w:rPr>
                <w:sz w:val="24"/>
                <w:szCs w:val="24"/>
              </w:rPr>
              <w:t>површине</w:t>
            </w:r>
            <w:proofErr w:type="spellEnd"/>
            <w:r w:rsidR="00B50E82" w:rsidRPr="00B50E82">
              <w:rPr>
                <w:sz w:val="24"/>
                <w:szCs w:val="24"/>
              </w:rPr>
              <w:t xml:space="preserve"> </w:t>
            </w:r>
            <w:r w:rsidR="00B50E82">
              <w:rPr>
                <w:sz w:val="24"/>
                <w:szCs w:val="24"/>
                <w:lang w:val="sr-Cyrl-RS"/>
              </w:rPr>
              <w:t>2464</w:t>
            </w:r>
            <w:r w:rsidR="00B50E82" w:rsidRPr="00B50E82">
              <w:rPr>
                <w:sz w:val="24"/>
                <w:szCs w:val="24"/>
              </w:rPr>
              <w:t xml:space="preserve"> м2</w:t>
            </w:r>
            <w:r w:rsidR="00B50E82" w:rsidRPr="00B50E82">
              <w:rPr>
                <w:sz w:val="24"/>
                <w:szCs w:val="24"/>
                <w:lang w:val="sr-Cyrl-RS"/>
              </w:rPr>
              <w:t>,</w:t>
            </w:r>
            <w:r w:rsidR="00B50E82" w:rsidRPr="00B50E82">
              <w:rPr>
                <w:sz w:val="24"/>
                <w:szCs w:val="24"/>
              </w:rPr>
              <w:t xml:space="preserve"> </w:t>
            </w:r>
            <w:r w:rsidR="00B50E82" w:rsidRPr="00B50E82">
              <w:rPr>
                <w:sz w:val="24"/>
                <w:szCs w:val="24"/>
                <w:lang w:val="sr-Cyrl-RS"/>
              </w:rPr>
              <w:t>означен као</w:t>
            </w:r>
            <w:r w:rsidR="00B50E82" w:rsidRPr="00B50E82">
              <w:rPr>
                <w:sz w:val="24"/>
                <w:szCs w:val="24"/>
              </w:rPr>
              <w:t xml:space="preserve"> </w:t>
            </w:r>
            <w:proofErr w:type="spellStart"/>
            <w:r w:rsidR="00B50E82" w:rsidRPr="00B50E82">
              <w:rPr>
                <w:sz w:val="24"/>
                <w:szCs w:val="24"/>
              </w:rPr>
              <w:t>посебан</w:t>
            </w:r>
            <w:proofErr w:type="spellEnd"/>
            <w:r w:rsidR="00B50E82" w:rsidRPr="00B50E82">
              <w:rPr>
                <w:sz w:val="24"/>
                <w:szCs w:val="24"/>
              </w:rPr>
              <w:t xml:space="preserve"> </w:t>
            </w:r>
            <w:proofErr w:type="spellStart"/>
            <w:r w:rsidR="00B50E82" w:rsidRPr="00B50E82">
              <w:rPr>
                <w:sz w:val="24"/>
                <w:szCs w:val="24"/>
              </w:rPr>
              <w:t>део</w:t>
            </w:r>
            <w:proofErr w:type="spellEnd"/>
            <w:r w:rsidR="00B50E82" w:rsidRPr="00B50E82">
              <w:rPr>
                <w:sz w:val="24"/>
                <w:szCs w:val="24"/>
              </w:rPr>
              <w:t xml:space="preserve"> </w:t>
            </w:r>
            <w:r w:rsidR="00B50E82" w:rsidRPr="00B50E82">
              <w:rPr>
                <w:sz w:val="24"/>
                <w:szCs w:val="24"/>
                <w:lang w:val="sr-Cyrl-RS"/>
              </w:rPr>
              <w:t>бр.</w:t>
            </w:r>
            <w:r w:rsidR="00B50E82" w:rsidRPr="00B50E82">
              <w:rPr>
                <w:sz w:val="24"/>
                <w:szCs w:val="24"/>
              </w:rPr>
              <w:t xml:space="preserve"> </w:t>
            </w:r>
            <w:r w:rsidR="00B50E82">
              <w:rPr>
                <w:sz w:val="24"/>
                <w:szCs w:val="24"/>
                <w:lang w:val="sr-Cyrl-RS"/>
              </w:rPr>
              <w:t>3</w:t>
            </w:r>
            <w:r w:rsidRPr="00EC6CB2">
              <w:rPr>
                <w:sz w:val="24"/>
                <w:szCs w:val="24"/>
              </w:rPr>
              <w:t>;</w:t>
            </w:r>
          </w:p>
          <w:p w14:paraId="4E783DD2" w14:textId="77777777" w:rsidR="008C463C" w:rsidRPr="00EC6CB2" w:rsidRDefault="008C463C" w:rsidP="008C463C">
            <w:pPr>
              <w:pStyle w:val="ListParagraph"/>
              <w:jc w:val="both"/>
              <w:rPr>
                <w:sz w:val="24"/>
                <w:szCs w:val="24"/>
              </w:rPr>
            </w:pPr>
            <w:proofErr w:type="spellStart"/>
            <w:r w:rsidRPr="00EC6CB2">
              <w:rPr>
                <w:sz w:val="24"/>
                <w:szCs w:val="24"/>
              </w:rPr>
              <w:t>власништво</w:t>
            </w:r>
            <w:proofErr w:type="spellEnd"/>
            <w:r w:rsidRPr="00EC6CB2">
              <w:rPr>
                <w:sz w:val="24"/>
                <w:szCs w:val="24"/>
              </w:rPr>
              <w:t xml:space="preserve"> </w:t>
            </w:r>
            <w:proofErr w:type="spellStart"/>
            <w:r w:rsidRPr="00EC6CB2">
              <w:rPr>
                <w:sz w:val="24"/>
                <w:szCs w:val="24"/>
              </w:rPr>
              <w:t>стечајног</w:t>
            </w:r>
            <w:proofErr w:type="spellEnd"/>
            <w:r w:rsidRPr="00EC6CB2">
              <w:rPr>
                <w:sz w:val="24"/>
                <w:szCs w:val="24"/>
              </w:rPr>
              <w:t xml:space="preserve"> </w:t>
            </w:r>
            <w:proofErr w:type="spellStart"/>
            <w:r w:rsidRPr="00EC6CB2">
              <w:rPr>
                <w:sz w:val="24"/>
                <w:szCs w:val="24"/>
              </w:rPr>
              <w:t>дужника</w:t>
            </w:r>
            <w:proofErr w:type="spellEnd"/>
            <w:r w:rsidRPr="00EC6CB2">
              <w:rPr>
                <w:sz w:val="24"/>
                <w:szCs w:val="24"/>
              </w:rPr>
              <w:t xml:space="preserve">, </w:t>
            </w:r>
            <w:proofErr w:type="spellStart"/>
            <w:r w:rsidRPr="00EC6CB2">
              <w:rPr>
                <w:sz w:val="24"/>
                <w:szCs w:val="24"/>
              </w:rPr>
              <w:t>са</w:t>
            </w:r>
            <w:proofErr w:type="spellEnd"/>
            <w:r w:rsidRPr="00EC6CB2">
              <w:rPr>
                <w:sz w:val="24"/>
                <w:szCs w:val="24"/>
              </w:rPr>
              <w:t xml:space="preserve"> </w:t>
            </w:r>
            <w:proofErr w:type="spellStart"/>
            <w:r w:rsidRPr="00EC6CB2">
              <w:rPr>
                <w:sz w:val="24"/>
                <w:szCs w:val="24"/>
              </w:rPr>
              <w:t>обимом</w:t>
            </w:r>
            <w:proofErr w:type="spellEnd"/>
            <w:r w:rsidRPr="00EC6CB2">
              <w:rPr>
                <w:sz w:val="24"/>
                <w:szCs w:val="24"/>
              </w:rPr>
              <w:t xml:space="preserve"> </w:t>
            </w:r>
            <w:proofErr w:type="spellStart"/>
            <w:r w:rsidRPr="00EC6CB2">
              <w:rPr>
                <w:sz w:val="24"/>
                <w:szCs w:val="24"/>
              </w:rPr>
              <w:t>удела</w:t>
            </w:r>
            <w:proofErr w:type="spellEnd"/>
            <w:r w:rsidRPr="00EC6CB2">
              <w:rPr>
                <w:sz w:val="24"/>
                <w:szCs w:val="24"/>
              </w:rPr>
              <w:t xml:space="preserve"> 1/1.</w:t>
            </w:r>
          </w:p>
          <w:p w14:paraId="73751711" w14:textId="77777777" w:rsidR="00995923" w:rsidRDefault="008C463C" w:rsidP="00995923">
            <w:pPr>
              <w:pStyle w:val="ListParagraph"/>
              <w:numPr>
                <w:ilvl w:val="0"/>
                <w:numId w:val="6"/>
              </w:numPr>
              <w:jc w:val="both"/>
              <w:rPr>
                <w:sz w:val="24"/>
                <w:szCs w:val="24"/>
              </w:rPr>
            </w:pPr>
            <w:proofErr w:type="spellStart"/>
            <w:r w:rsidRPr="00EC6CB2">
              <w:rPr>
                <w:sz w:val="24"/>
                <w:szCs w:val="24"/>
              </w:rPr>
              <w:t>Остало</w:t>
            </w:r>
            <w:proofErr w:type="spellEnd"/>
            <w:r w:rsidRPr="00EC6CB2">
              <w:rPr>
                <w:sz w:val="24"/>
                <w:szCs w:val="24"/>
              </w:rPr>
              <w:t xml:space="preserve"> </w:t>
            </w:r>
            <w:proofErr w:type="spellStart"/>
            <w:r w:rsidRPr="00EC6CB2">
              <w:rPr>
                <w:sz w:val="24"/>
                <w:szCs w:val="24"/>
              </w:rPr>
              <w:t>грађевинско</w:t>
            </w:r>
            <w:proofErr w:type="spellEnd"/>
            <w:r w:rsidRPr="00EC6CB2">
              <w:rPr>
                <w:sz w:val="24"/>
                <w:szCs w:val="24"/>
              </w:rPr>
              <w:t xml:space="preserve"> </w:t>
            </w:r>
            <w:proofErr w:type="spellStart"/>
            <w:r w:rsidRPr="00EC6CB2">
              <w:rPr>
                <w:sz w:val="24"/>
                <w:szCs w:val="24"/>
              </w:rPr>
              <w:t>земљиште</w:t>
            </w:r>
            <w:proofErr w:type="spellEnd"/>
            <w:r w:rsidRPr="00EC6CB2">
              <w:rPr>
                <w:sz w:val="24"/>
                <w:szCs w:val="24"/>
              </w:rPr>
              <w:t xml:space="preserve"> у </w:t>
            </w:r>
            <w:proofErr w:type="spellStart"/>
            <w:r w:rsidRPr="00EC6CB2">
              <w:rPr>
                <w:sz w:val="24"/>
                <w:szCs w:val="24"/>
              </w:rPr>
              <w:t>својини</w:t>
            </w:r>
            <w:proofErr w:type="spellEnd"/>
            <w:r w:rsidRPr="00EC6CB2">
              <w:rPr>
                <w:sz w:val="24"/>
                <w:szCs w:val="24"/>
              </w:rPr>
              <w:t xml:space="preserve"> </w:t>
            </w:r>
            <w:proofErr w:type="spellStart"/>
            <w:r w:rsidRPr="00EC6CB2">
              <w:rPr>
                <w:sz w:val="24"/>
                <w:szCs w:val="24"/>
              </w:rPr>
              <w:t>на</w:t>
            </w:r>
            <w:proofErr w:type="spellEnd"/>
            <w:r w:rsidRPr="00EC6CB2">
              <w:rPr>
                <w:sz w:val="24"/>
                <w:szCs w:val="24"/>
              </w:rPr>
              <w:t xml:space="preserve"> </w:t>
            </w:r>
            <w:proofErr w:type="spellStart"/>
            <w:r w:rsidRPr="00EC6CB2">
              <w:rPr>
                <w:sz w:val="24"/>
                <w:szCs w:val="24"/>
              </w:rPr>
              <w:t>катастарској</w:t>
            </w:r>
            <w:proofErr w:type="spellEnd"/>
            <w:r w:rsidRPr="00EC6CB2">
              <w:rPr>
                <w:sz w:val="24"/>
                <w:szCs w:val="24"/>
              </w:rPr>
              <w:t xml:space="preserve"> </w:t>
            </w:r>
            <w:proofErr w:type="spellStart"/>
            <w:r w:rsidRPr="00EC6CB2">
              <w:rPr>
                <w:sz w:val="24"/>
                <w:szCs w:val="24"/>
              </w:rPr>
              <w:t>парцели</w:t>
            </w:r>
            <w:proofErr w:type="spellEnd"/>
            <w:r w:rsidRPr="00EC6CB2">
              <w:rPr>
                <w:sz w:val="24"/>
                <w:szCs w:val="24"/>
              </w:rPr>
              <w:t xml:space="preserve"> 4736/2 КО </w:t>
            </w:r>
            <w:proofErr w:type="spellStart"/>
            <w:r w:rsidRPr="00EC6CB2">
              <w:rPr>
                <w:sz w:val="24"/>
                <w:szCs w:val="24"/>
              </w:rPr>
              <w:t>Трстеник</w:t>
            </w:r>
            <w:proofErr w:type="spellEnd"/>
            <w:r w:rsidRPr="00EC6CB2">
              <w:rPr>
                <w:sz w:val="24"/>
                <w:szCs w:val="24"/>
              </w:rPr>
              <w:t xml:space="preserve">, </w:t>
            </w:r>
            <w:proofErr w:type="spellStart"/>
            <w:r w:rsidRPr="00EC6CB2">
              <w:rPr>
                <w:sz w:val="24"/>
                <w:szCs w:val="24"/>
              </w:rPr>
              <w:t>са</w:t>
            </w:r>
            <w:proofErr w:type="spellEnd"/>
            <w:r w:rsidRPr="00EC6CB2">
              <w:rPr>
                <w:sz w:val="24"/>
                <w:szCs w:val="24"/>
              </w:rPr>
              <w:t xml:space="preserve"> </w:t>
            </w:r>
            <w:proofErr w:type="spellStart"/>
            <w:r w:rsidRPr="00EC6CB2">
              <w:rPr>
                <w:sz w:val="24"/>
                <w:szCs w:val="24"/>
              </w:rPr>
              <w:t>припадајућим</w:t>
            </w:r>
            <w:proofErr w:type="spellEnd"/>
            <w:r w:rsidRPr="00EC6CB2">
              <w:rPr>
                <w:sz w:val="24"/>
                <w:szCs w:val="24"/>
              </w:rPr>
              <w:t xml:space="preserve"> </w:t>
            </w:r>
            <w:proofErr w:type="spellStart"/>
            <w:r w:rsidRPr="00EC6CB2">
              <w:rPr>
                <w:sz w:val="24"/>
                <w:szCs w:val="24"/>
              </w:rPr>
              <w:t>обимом</w:t>
            </w:r>
            <w:proofErr w:type="spellEnd"/>
            <w:r w:rsidRPr="00EC6CB2">
              <w:rPr>
                <w:sz w:val="24"/>
                <w:szCs w:val="24"/>
              </w:rPr>
              <w:t xml:space="preserve"> </w:t>
            </w:r>
            <w:proofErr w:type="spellStart"/>
            <w:r w:rsidRPr="00EC6CB2">
              <w:rPr>
                <w:sz w:val="24"/>
                <w:szCs w:val="24"/>
              </w:rPr>
              <w:t>удела</w:t>
            </w:r>
            <w:proofErr w:type="spellEnd"/>
            <w:r w:rsidRPr="00EC6CB2">
              <w:rPr>
                <w:sz w:val="24"/>
                <w:szCs w:val="24"/>
              </w:rPr>
              <w:t xml:space="preserve"> </w:t>
            </w:r>
            <w:proofErr w:type="spellStart"/>
            <w:r w:rsidRPr="00EC6CB2">
              <w:rPr>
                <w:sz w:val="24"/>
                <w:szCs w:val="24"/>
              </w:rPr>
              <w:t>од</w:t>
            </w:r>
            <w:proofErr w:type="spellEnd"/>
            <w:r w:rsidRPr="00EC6CB2">
              <w:rPr>
                <w:sz w:val="24"/>
                <w:szCs w:val="24"/>
              </w:rPr>
              <w:t xml:space="preserve"> 11248/13605 </w:t>
            </w:r>
            <w:proofErr w:type="spellStart"/>
            <w:r w:rsidRPr="00EC6CB2">
              <w:rPr>
                <w:sz w:val="24"/>
                <w:szCs w:val="24"/>
              </w:rPr>
              <w:t>уписане</w:t>
            </w:r>
            <w:proofErr w:type="spellEnd"/>
            <w:r w:rsidRPr="00EC6CB2">
              <w:rPr>
                <w:sz w:val="24"/>
                <w:szCs w:val="24"/>
              </w:rPr>
              <w:t xml:space="preserve"> у </w:t>
            </w:r>
            <w:proofErr w:type="spellStart"/>
            <w:r w:rsidRPr="00EC6CB2">
              <w:rPr>
                <w:sz w:val="24"/>
                <w:szCs w:val="24"/>
              </w:rPr>
              <w:t>Листу</w:t>
            </w:r>
            <w:proofErr w:type="spellEnd"/>
            <w:r w:rsidRPr="00EC6CB2">
              <w:rPr>
                <w:sz w:val="24"/>
                <w:szCs w:val="24"/>
              </w:rPr>
              <w:t xml:space="preserve"> </w:t>
            </w:r>
            <w:proofErr w:type="spellStart"/>
            <w:r w:rsidRPr="00EC6CB2">
              <w:rPr>
                <w:sz w:val="24"/>
                <w:szCs w:val="24"/>
              </w:rPr>
              <w:t>непокретности</w:t>
            </w:r>
            <w:proofErr w:type="spellEnd"/>
            <w:r w:rsidRPr="00EC6CB2">
              <w:rPr>
                <w:sz w:val="24"/>
                <w:szCs w:val="24"/>
              </w:rPr>
              <w:t xml:space="preserve"> 4553 КО </w:t>
            </w:r>
            <w:proofErr w:type="spellStart"/>
            <w:r w:rsidRPr="00EC6CB2">
              <w:rPr>
                <w:sz w:val="24"/>
                <w:szCs w:val="24"/>
              </w:rPr>
              <w:t>Трстеник</w:t>
            </w:r>
            <w:proofErr w:type="spellEnd"/>
            <w:r w:rsidRPr="00EC6CB2">
              <w:rPr>
                <w:sz w:val="24"/>
                <w:szCs w:val="24"/>
              </w:rPr>
              <w:t>.</w:t>
            </w:r>
          </w:p>
          <w:p w14:paraId="019878CC" w14:textId="77777777" w:rsidR="00995923" w:rsidRDefault="00995923" w:rsidP="00995923">
            <w:pPr>
              <w:pStyle w:val="ListParagraph"/>
              <w:jc w:val="both"/>
              <w:rPr>
                <w:sz w:val="24"/>
                <w:szCs w:val="24"/>
              </w:rPr>
            </w:pPr>
          </w:p>
          <w:p w14:paraId="4B4F30D8" w14:textId="6E02EF05" w:rsidR="00DB50FE" w:rsidRPr="00995923" w:rsidRDefault="00DB50FE" w:rsidP="00995923">
            <w:pPr>
              <w:pStyle w:val="ListParagraph"/>
              <w:jc w:val="both"/>
              <w:rPr>
                <w:sz w:val="24"/>
                <w:szCs w:val="24"/>
              </w:rPr>
            </w:pPr>
            <w:proofErr w:type="spellStart"/>
            <w:r w:rsidRPr="00995923">
              <w:rPr>
                <w:sz w:val="24"/>
                <w:szCs w:val="24"/>
              </w:rPr>
              <w:t>Основна</w:t>
            </w:r>
            <w:proofErr w:type="spellEnd"/>
            <w:r w:rsidRPr="00995923">
              <w:rPr>
                <w:sz w:val="24"/>
                <w:szCs w:val="24"/>
              </w:rPr>
              <w:t xml:space="preserve"> </w:t>
            </w:r>
            <w:proofErr w:type="spellStart"/>
            <w:r w:rsidRPr="00995923">
              <w:rPr>
                <w:sz w:val="24"/>
                <w:szCs w:val="24"/>
              </w:rPr>
              <w:t>средства</w:t>
            </w:r>
            <w:proofErr w:type="spellEnd"/>
            <w:r w:rsidRPr="00995923">
              <w:rPr>
                <w:sz w:val="24"/>
                <w:szCs w:val="24"/>
              </w:rPr>
              <w:t xml:space="preserve"> и </w:t>
            </w:r>
            <w:proofErr w:type="spellStart"/>
            <w:r w:rsidRPr="00995923">
              <w:rPr>
                <w:sz w:val="24"/>
                <w:szCs w:val="24"/>
              </w:rPr>
              <w:t>ситан</w:t>
            </w:r>
            <w:proofErr w:type="spellEnd"/>
            <w:r w:rsidRPr="00995923">
              <w:rPr>
                <w:sz w:val="24"/>
                <w:szCs w:val="24"/>
              </w:rPr>
              <w:t xml:space="preserve"> </w:t>
            </w:r>
            <w:proofErr w:type="spellStart"/>
            <w:r w:rsidRPr="00995923">
              <w:rPr>
                <w:sz w:val="24"/>
                <w:szCs w:val="24"/>
              </w:rPr>
              <w:t>инвентар</w:t>
            </w:r>
            <w:proofErr w:type="spellEnd"/>
            <w:r w:rsidRPr="00995923">
              <w:rPr>
                <w:sz w:val="24"/>
                <w:szCs w:val="24"/>
              </w:rPr>
              <w:t xml:space="preserve"> </w:t>
            </w:r>
            <w:proofErr w:type="spellStart"/>
            <w:r w:rsidRPr="00995923">
              <w:rPr>
                <w:sz w:val="24"/>
                <w:szCs w:val="24"/>
              </w:rPr>
              <w:t>која</w:t>
            </w:r>
            <w:proofErr w:type="spellEnd"/>
            <w:r w:rsidRPr="00995923">
              <w:rPr>
                <w:sz w:val="24"/>
                <w:szCs w:val="24"/>
              </w:rPr>
              <w:t xml:space="preserve"> </w:t>
            </w:r>
            <w:proofErr w:type="spellStart"/>
            <w:r w:rsidRPr="00995923">
              <w:rPr>
                <w:sz w:val="24"/>
                <w:szCs w:val="24"/>
              </w:rPr>
              <w:t>се</w:t>
            </w:r>
            <w:proofErr w:type="spellEnd"/>
            <w:r w:rsidRPr="00995923">
              <w:rPr>
                <w:sz w:val="24"/>
                <w:szCs w:val="24"/>
              </w:rPr>
              <w:t xml:space="preserve"> </w:t>
            </w:r>
            <w:proofErr w:type="spellStart"/>
            <w:r w:rsidRPr="00995923">
              <w:rPr>
                <w:sz w:val="24"/>
                <w:szCs w:val="24"/>
              </w:rPr>
              <w:t>налазе</w:t>
            </w:r>
            <w:proofErr w:type="spellEnd"/>
            <w:r w:rsidRPr="00995923">
              <w:rPr>
                <w:sz w:val="24"/>
                <w:szCs w:val="24"/>
              </w:rPr>
              <w:t xml:space="preserve"> у </w:t>
            </w:r>
            <w:proofErr w:type="spellStart"/>
            <w:r w:rsidRPr="00995923">
              <w:rPr>
                <w:sz w:val="24"/>
                <w:szCs w:val="24"/>
              </w:rPr>
              <w:t>погону</w:t>
            </w:r>
            <w:proofErr w:type="spellEnd"/>
            <w:r w:rsidRPr="00995923">
              <w:rPr>
                <w:sz w:val="24"/>
                <w:szCs w:val="24"/>
              </w:rPr>
              <w:t xml:space="preserve"> "</w:t>
            </w:r>
            <w:proofErr w:type="spellStart"/>
            <w:r w:rsidRPr="00995923">
              <w:rPr>
                <w:sz w:val="24"/>
                <w:szCs w:val="24"/>
              </w:rPr>
              <w:t>Микроелектронике</w:t>
            </w:r>
            <w:proofErr w:type="spellEnd"/>
            <w:r w:rsidRPr="00995923">
              <w:rPr>
                <w:sz w:val="24"/>
                <w:szCs w:val="24"/>
              </w:rPr>
              <w:t xml:space="preserve">" </w:t>
            </w:r>
            <w:proofErr w:type="spellStart"/>
            <w:r w:rsidRPr="00995923">
              <w:rPr>
                <w:sz w:val="24"/>
                <w:szCs w:val="24"/>
              </w:rPr>
              <w:t>по</w:t>
            </w:r>
            <w:proofErr w:type="spellEnd"/>
            <w:r w:rsidRPr="00995923">
              <w:rPr>
                <w:sz w:val="24"/>
                <w:szCs w:val="24"/>
              </w:rPr>
              <w:t xml:space="preserve"> </w:t>
            </w:r>
            <w:proofErr w:type="spellStart"/>
            <w:r w:rsidRPr="00995923">
              <w:rPr>
                <w:sz w:val="24"/>
                <w:szCs w:val="24"/>
              </w:rPr>
              <w:t>спецификацији</w:t>
            </w:r>
            <w:proofErr w:type="spellEnd"/>
            <w:r w:rsidRPr="00995923">
              <w:rPr>
                <w:sz w:val="24"/>
                <w:szCs w:val="24"/>
              </w:rPr>
              <w:t xml:space="preserve"> у </w:t>
            </w:r>
            <w:proofErr w:type="spellStart"/>
            <w:r w:rsidRPr="00995923">
              <w:rPr>
                <w:sz w:val="24"/>
                <w:szCs w:val="24"/>
              </w:rPr>
              <w:t>прилогу</w:t>
            </w:r>
            <w:proofErr w:type="spellEnd"/>
            <w:r w:rsidRPr="00995923">
              <w:rPr>
                <w:sz w:val="24"/>
                <w:szCs w:val="24"/>
              </w:rPr>
              <w:t xml:space="preserve"> </w:t>
            </w:r>
            <w:proofErr w:type="spellStart"/>
            <w:r w:rsidRPr="00995923">
              <w:rPr>
                <w:sz w:val="24"/>
                <w:szCs w:val="24"/>
              </w:rPr>
              <w:t>продајне</w:t>
            </w:r>
            <w:proofErr w:type="spellEnd"/>
            <w:r w:rsidRPr="00995923">
              <w:rPr>
                <w:sz w:val="24"/>
                <w:szCs w:val="24"/>
              </w:rPr>
              <w:t xml:space="preserve"> </w:t>
            </w:r>
            <w:proofErr w:type="spellStart"/>
            <w:r w:rsidRPr="00995923">
              <w:rPr>
                <w:sz w:val="24"/>
                <w:szCs w:val="24"/>
              </w:rPr>
              <w:t>документације</w:t>
            </w:r>
            <w:proofErr w:type="spellEnd"/>
            <w:r w:rsidRPr="00995923">
              <w:rPr>
                <w:sz w:val="24"/>
                <w:szCs w:val="24"/>
              </w:rPr>
              <w:t>.</w:t>
            </w:r>
          </w:p>
          <w:p w14:paraId="0CBE7883" w14:textId="77777777" w:rsidR="008C463C" w:rsidRPr="00EC6CB2" w:rsidRDefault="008C463C" w:rsidP="008C463C">
            <w:pPr>
              <w:pStyle w:val="ListParagraph"/>
              <w:jc w:val="both"/>
              <w:rPr>
                <w:sz w:val="24"/>
                <w:szCs w:val="24"/>
              </w:rPr>
            </w:pPr>
          </w:p>
          <w:p w14:paraId="0221DE62" w14:textId="71C489FB" w:rsidR="008C463C" w:rsidRDefault="008C463C" w:rsidP="008C463C">
            <w:pPr>
              <w:ind w:left="772"/>
              <w:jc w:val="both"/>
              <w:rPr>
                <w:b/>
              </w:rPr>
            </w:pPr>
            <w:proofErr w:type="spellStart"/>
            <w:r w:rsidRPr="002953A2">
              <w:rPr>
                <w:b/>
              </w:rPr>
              <w:t>Имовина</w:t>
            </w:r>
            <w:proofErr w:type="spellEnd"/>
            <w:r w:rsidRPr="002953A2">
              <w:rPr>
                <w:b/>
              </w:rPr>
              <w:t xml:space="preserve"> </w:t>
            </w:r>
            <w:proofErr w:type="spellStart"/>
            <w:r w:rsidRPr="002953A2">
              <w:rPr>
                <w:b/>
              </w:rPr>
              <w:t>стечајног</w:t>
            </w:r>
            <w:proofErr w:type="spellEnd"/>
            <w:r w:rsidRPr="002953A2">
              <w:rPr>
                <w:b/>
              </w:rPr>
              <w:t xml:space="preserve"> </w:t>
            </w:r>
            <w:proofErr w:type="spellStart"/>
            <w:r w:rsidRPr="002953A2">
              <w:rPr>
                <w:b/>
              </w:rPr>
              <w:t>дужника</w:t>
            </w:r>
            <w:proofErr w:type="spellEnd"/>
            <w:r w:rsidRPr="002953A2">
              <w:rPr>
                <w:b/>
              </w:rPr>
              <w:t xml:space="preserve"> „ППТ-РЕМОНТ И ЕНЕРГЕТИКА" АД ТРСТЕНИК У </w:t>
            </w:r>
            <w:r>
              <w:rPr>
                <w:b/>
                <w:lang w:val="sr-Cyrl-RS"/>
              </w:rPr>
              <w:t xml:space="preserve">  </w:t>
            </w:r>
            <w:r w:rsidRPr="002953A2">
              <w:rPr>
                <w:b/>
              </w:rPr>
              <w:t xml:space="preserve">СТЕЧАЈУ, </w:t>
            </w:r>
            <w:proofErr w:type="spellStart"/>
            <w:r w:rsidRPr="002953A2">
              <w:rPr>
                <w:b/>
              </w:rPr>
              <w:t>ул</w:t>
            </w:r>
            <w:proofErr w:type="spellEnd"/>
            <w:r w:rsidRPr="002953A2">
              <w:rPr>
                <w:b/>
              </w:rPr>
              <w:t xml:space="preserve">. </w:t>
            </w:r>
            <w:proofErr w:type="spellStart"/>
            <w:r w:rsidRPr="002953A2">
              <w:rPr>
                <w:b/>
              </w:rPr>
              <w:t>Цара</w:t>
            </w:r>
            <w:proofErr w:type="spellEnd"/>
            <w:r w:rsidRPr="002953A2">
              <w:rPr>
                <w:b/>
              </w:rPr>
              <w:t xml:space="preserve"> </w:t>
            </w:r>
            <w:proofErr w:type="spellStart"/>
            <w:r w:rsidRPr="002953A2">
              <w:rPr>
                <w:b/>
              </w:rPr>
              <w:t>Душана</w:t>
            </w:r>
            <w:proofErr w:type="spellEnd"/>
            <w:r w:rsidRPr="002953A2">
              <w:rPr>
                <w:b/>
              </w:rPr>
              <w:t xml:space="preserve"> 101, МБ: </w:t>
            </w:r>
            <w:r w:rsidRPr="002953A2">
              <w:rPr>
                <w:b/>
                <w:color w:val="000000"/>
              </w:rPr>
              <w:t>07624042</w:t>
            </w:r>
            <w:r w:rsidRPr="002953A2">
              <w:rPr>
                <w:b/>
              </w:rPr>
              <w:t xml:space="preserve">, </w:t>
            </w:r>
            <w:proofErr w:type="spellStart"/>
            <w:r w:rsidR="00B50E82" w:rsidRPr="00B50E82">
              <w:rPr>
                <w:b/>
              </w:rPr>
              <w:t>која</w:t>
            </w:r>
            <w:proofErr w:type="spellEnd"/>
            <w:r w:rsidR="00B50E82" w:rsidRPr="00B50E82">
              <w:rPr>
                <w:b/>
              </w:rPr>
              <w:t xml:space="preserve"> </w:t>
            </w:r>
            <w:proofErr w:type="spellStart"/>
            <w:r w:rsidR="00B50E82" w:rsidRPr="00B50E82">
              <w:rPr>
                <w:b/>
              </w:rPr>
              <w:t>се</w:t>
            </w:r>
            <w:proofErr w:type="spellEnd"/>
            <w:r w:rsidR="00B50E82" w:rsidRPr="00B50E82">
              <w:rPr>
                <w:b/>
              </w:rPr>
              <w:t xml:space="preserve"> </w:t>
            </w:r>
            <w:proofErr w:type="spellStart"/>
            <w:r w:rsidR="00B50E82" w:rsidRPr="00B50E82">
              <w:rPr>
                <w:b/>
              </w:rPr>
              <w:t>налази</w:t>
            </w:r>
            <w:proofErr w:type="spellEnd"/>
            <w:r w:rsidR="00B50E82" w:rsidRPr="00B50E82">
              <w:rPr>
                <w:b/>
              </w:rPr>
              <w:t xml:space="preserve"> </w:t>
            </w:r>
            <w:proofErr w:type="spellStart"/>
            <w:r w:rsidR="00B50E82" w:rsidRPr="00B50E82">
              <w:rPr>
                <w:b/>
              </w:rPr>
              <w:t>на</w:t>
            </w:r>
            <w:proofErr w:type="spellEnd"/>
            <w:r w:rsidR="00B50E82" w:rsidRPr="00B50E82">
              <w:rPr>
                <w:b/>
              </w:rPr>
              <w:t xml:space="preserve"> </w:t>
            </w:r>
            <w:proofErr w:type="spellStart"/>
            <w:r w:rsidR="00B50E82" w:rsidRPr="00B50E82">
              <w:rPr>
                <w:b/>
              </w:rPr>
              <w:t>катастарској</w:t>
            </w:r>
            <w:proofErr w:type="spellEnd"/>
            <w:r w:rsidR="00B50E82" w:rsidRPr="00B50E82">
              <w:rPr>
                <w:b/>
              </w:rPr>
              <w:t xml:space="preserve"> </w:t>
            </w:r>
            <w:proofErr w:type="spellStart"/>
            <w:r w:rsidR="00B50E82" w:rsidRPr="00B50E82">
              <w:rPr>
                <w:b/>
              </w:rPr>
              <w:t>парцели</w:t>
            </w:r>
            <w:proofErr w:type="spellEnd"/>
            <w:r w:rsidR="00B50E82" w:rsidRPr="00B50E82">
              <w:rPr>
                <w:b/>
              </w:rPr>
              <w:t xml:space="preserve"> </w:t>
            </w:r>
            <w:proofErr w:type="spellStart"/>
            <w:r w:rsidR="00B50E82" w:rsidRPr="00B50E82">
              <w:rPr>
                <w:b/>
              </w:rPr>
              <w:t>бр</w:t>
            </w:r>
            <w:proofErr w:type="spellEnd"/>
            <w:r w:rsidR="00B50E82" w:rsidRPr="00B50E82">
              <w:rPr>
                <w:b/>
              </w:rPr>
              <w:t>.</w:t>
            </w:r>
            <w:r w:rsidR="00B50E82" w:rsidRPr="00B50E82">
              <w:rPr>
                <w:b/>
                <w:lang w:val="sr-Cyrl-RS"/>
              </w:rPr>
              <w:t xml:space="preserve"> </w:t>
            </w:r>
            <w:r w:rsidR="00B50E82" w:rsidRPr="00B50E82">
              <w:rPr>
                <w:b/>
              </w:rPr>
              <w:t xml:space="preserve">4736/2, </w:t>
            </w:r>
            <w:r w:rsidR="00B50E82" w:rsidRPr="00B50E82">
              <w:rPr>
                <w:b/>
                <w:lang w:val="sr-Cyrl-RS"/>
              </w:rPr>
              <w:lastRenderedPageBreak/>
              <w:t xml:space="preserve">уписана у ЛН број 4553 </w:t>
            </w:r>
            <w:r w:rsidR="00B50E82" w:rsidRPr="00B50E82">
              <w:rPr>
                <w:b/>
              </w:rPr>
              <w:t xml:space="preserve">КО </w:t>
            </w:r>
            <w:proofErr w:type="spellStart"/>
            <w:r w:rsidR="00B50E82" w:rsidRPr="00B50E82">
              <w:rPr>
                <w:b/>
              </w:rPr>
              <w:t>Трстеник</w:t>
            </w:r>
            <w:proofErr w:type="spellEnd"/>
            <w:r w:rsidR="00B50E82" w:rsidRPr="00B50E82">
              <w:rPr>
                <w:b/>
              </w:rPr>
              <w:t xml:space="preserve"> а </w:t>
            </w:r>
            <w:proofErr w:type="spellStart"/>
            <w:r w:rsidR="00B50E82" w:rsidRPr="00B50E82">
              <w:rPr>
                <w:b/>
              </w:rPr>
              <w:t>коју</w:t>
            </w:r>
            <w:proofErr w:type="spellEnd"/>
            <w:r w:rsidR="00B50E82" w:rsidRPr="00B50E82">
              <w:rPr>
                <w:b/>
              </w:rPr>
              <w:t xml:space="preserve"> </w:t>
            </w:r>
            <w:proofErr w:type="spellStart"/>
            <w:r w:rsidR="00B50E82" w:rsidRPr="00B50E82">
              <w:rPr>
                <w:b/>
              </w:rPr>
              <w:t>чини</w:t>
            </w:r>
            <w:proofErr w:type="spellEnd"/>
            <w:r w:rsidRPr="002953A2">
              <w:rPr>
                <w:b/>
              </w:rPr>
              <w:t>:</w:t>
            </w:r>
          </w:p>
          <w:p w14:paraId="685D1031" w14:textId="77777777" w:rsidR="008C463C" w:rsidRPr="002953A2" w:rsidRDefault="008C463C" w:rsidP="008C463C">
            <w:pPr>
              <w:ind w:left="772"/>
              <w:jc w:val="both"/>
              <w:rPr>
                <w:b/>
              </w:rPr>
            </w:pPr>
          </w:p>
          <w:p w14:paraId="554329A7" w14:textId="21447E4F" w:rsidR="008C463C" w:rsidRPr="00E654CD" w:rsidRDefault="00DB50FE" w:rsidP="00E654CD">
            <w:pPr>
              <w:pStyle w:val="ListParagraph"/>
              <w:numPr>
                <w:ilvl w:val="0"/>
                <w:numId w:val="7"/>
              </w:numPr>
              <w:jc w:val="both"/>
              <w:rPr>
                <w:sz w:val="24"/>
                <w:szCs w:val="24"/>
              </w:rPr>
            </w:pPr>
            <w:bookmarkStart w:id="1" w:name="_Hlk151121946"/>
            <w:r>
              <w:rPr>
                <w:sz w:val="24"/>
                <w:szCs w:val="24"/>
                <w:lang w:val="sr-Cyrl-RS"/>
              </w:rPr>
              <w:t>Објекат</w:t>
            </w:r>
            <w:r w:rsidR="00166CAD">
              <w:rPr>
                <w:sz w:val="24"/>
                <w:szCs w:val="24"/>
                <w:lang w:val="sr-Cyrl-RS"/>
              </w:rPr>
              <w:t xml:space="preserve"> </w:t>
            </w:r>
            <w:r w:rsidR="006549CF">
              <w:rPr>
                <w:sz w:val="24"/>
                <w:szCs w:val="24"/>
                <w:lang w:val="sr-Cyrl-RS"/>
              </w:rPr>
              <w:t>бр. 4</w:t>
            </w:r>
            <w:r>
              <w:rPr>
                <w:sz w:val="24"/>
                <w:szCs w:val="24"/>
                <w:lang w:val="sr-Cyrl-RS"/>
              </w:rPr>
              <w:t>-</w:t>
            </w:r>
            <w:r w:rsidR="00166CAD">
              <w:rPr>
                <w:sz w:val="24"/>
                <w:szCs w:val="24"/>
                <w:lang w:val="sr-Cyrl-RS"/>
              </w:rPr>
              <w:t xml:space="preserve"> </w:t>
            </w:r>
            <w:proofErr w:type="spellStart"/>
            <w:r w:rsidR="008C463C" w:rsidRPr="00EC6CB2">
              <w:rPr>
                <w:sz w:val="24"/>
                <w:szCs w:val="24"/>
              </w:rPr>
              <w:t>Трафостаница</w:t>
            </w:r>
            <w:proofErr w:type="spellEnd"/>
            <w:r w:rsidR="008C463C" w:rsidRPr="00EC6CB2">
              <w:rPr>
                <w:sz w:val="24"/>
                <w:szCs w:val="24"/>
              </w:rPr>
              <w:t xml:space="preserve"> –МЕ-ТС19</w:t>
            </w:r>
            <w:r w:rsidR="006549CF">
              <w:rPr>
                <w:sz w:val="24"/>
                <w:szCs w:val="24"/>
                <w:lang w:val="sr-Cyrl-RS"/>
              </w:rPr>
              <w:t xml:space="preserve">, </w:t>
            </w:r>
            <w:proofErr w:type="spellStart"/>
            <w:r w:rsidR="008C463C" w:rsidRPr="00EC6CB2">
              <w:rPr>
                <w:sz w:val="24"/>
                <w:szCs w:val="24"/>
              </w:rPr>
              <w:t>површине</w:t>
            </w:r>
            <w:proofErr w:type="spellEnd"/>
            <w:r w:rsidR="008C463C" w:rsidRPr="00EC6CB2">
              <w:rPr>
                <w:sz w:val="24"/>
                <w:szCs w:val="24"/>
              </w:rPr>
              <w:t xml:space="preserve"> 98</w:t>
            </w:r>
            <w:r w:rsidR="008C463C">
              <w:rPr>
                <w:sz w:val="24"/>
                <w:szCs w:val="24"/>
                <w:lang w:val="sr-Cyrl-RS"/>
              </w:rPr>
              <w:t xml:space="preserve"> </w:t>
            </w:r>
            <w:r w:rsidR="008C463C" w:rsidRPr="00EC6CB2">
              <w:rPr>
                <w:sz w:val="24"/>
                <w:szCs w:val="24"/>
              </w:rPr>
              <w:t>м2</w:t>
            </w:r>
            <w:r w:rsidR="006549CF">
              <w:rPr>
                <w:sz w:val="24"/>
                <w:szCs w:val="24"/>
                <w:lang w:val="sr-Cyrl-RS"/>
              </w:rPr>
              <w:t xml:space="preserve">, </w:t>
            </w:r>
            <w:r w:rsidR="006549CF" w:rsidRPr="006549CF">
              <w:rPr>
                <w:bCs/>
                <w:sz w:val="24"/>
                <w:szCs w:val="24"/>
                <w:lang w:val="sr-Cyrl-RS"/>
              </w:rPr>
              <w:t>у својини стечајног дужника, са обимом удела 1/1,</w:t>
            </w:r>
            <w:r w:rsidR="006549CF">
              <w:rPr>
                <w:bCs/>
                <w:sz w:val="24"/>
                <w:szCs w:val="24"/>
                <w:lang w:val="sr-Cyrl-RS"/>
              </w:rPr>
              <w:t xml:space="preserve"> </w:t>
            </w:r>
            <w:r w:rsidR="006549CF" w:rsidRPr="006549CF">
              <w:rPr>
                <w:bCs/>
                <w:sz w:val="24"/>
                <w:szCs w:val="24"/>
                <w:lang w:val="sr-Cyrl-RS"/>
              </w:rPr>
              <w:t>објекат има одобрење за употребу</w:t>
            </w:r>
            <w:bookmarkStart w:id="2" w:name="_Hlk151121974"/>
            <w:bookmarkEnd w:id="1"/>
            <w:r w:rsidR="006549CF">
              <w:rPr>
                <w:bCs/>
                <w:sz w:val="24"/>
                <w:szCs w:val="24"/>
                <w:lang w:val="sr-Cyrl-RS"/>
              </w:rPr>
              <w:t>,</w:t>
            </w:r>
            <w:r w:rsidR="006549CF" w:rsidRPr="006549CF">
              <w:rPr>
                <w:bCs/>
                <w:sz w:val="24"/>
                <w:szCs w:val="24"/>
                <w:lang w:val="sr-Cyrl-RS"/>
              </w:rPr>
              <w:t xml:space="preserve"> са припадајућим електро и машинским инсталацијама</w:t>
            </w:r>
            <w:bookmarkEnd w:id="2"/>
            <w:r w:rsidR="006549CF" w:rsidRPr="006549CF">
              <w:rPr>
                <w:bCs/>
                <w:sz w:val="24"/>
                <w:szCs w:val="24"/>
                <w:lang w:val="sr-Cyrl-RS"/>
              </w:rPr>
              <w:t xml:space="preserve"> по спецификацији у прилогу продајне документације.</w:t>
            </w:r>
          </w:p>
          <w:p w14:paraId="0CA1D432" w14:textId="77777777" w:rsidR="008C463C" w:rsidRPr="00EC6CB2" w:rsidRDefault="008C463C" w:rsidP="008C463C">
            <w:pPr>
              <w:spacing w:after="60"/>
              <w:jc w:val="both"/>
            </w:pPr>
          </w:p>
          <w:p w14:paraId="3756448D" w14:textId="009BC24D" w:rsidR="008C463C" w:rsidRPr="002953A2" w:rsidRDefault="008C463C" w:rsidP="008C463C">
            <w:pPr>
              <w:ind w:left="772"/>
              <w:jc w:val="both"/>
              <w:rPr>
                <w:b/>
              </w:rPr>
            </w:pPr>
            <w:proofErr w:type="spellStart"/>
            <w:r w:rsidRPr="002953A2">
              <w:rPr>
                <w:b/>
              </w:rPr>
              <w:t>Имовина</w:t>
            </w:r>
            <w:proofErr w:type="spellEnd"/>
            <w:r w:rsidRPr="002953A2">
              <w:rPr>
                <w:b/>
              </w:rPr>
              <w:t xml:space="preserve"> </w:t>
            </w:r>
            <w:proofErr w:type="spellStart"/>
            <w:r w:rsidRPr="002953A2">
              <w:rPr>
                <w:b/>
              </w:rPr>
              <w:t>стечајног</w:t>
            </w:r>
            <w:proofErr w:type="spellEnd"/>
            <w:r w:rsidRPr="002953A2">
              <w:rPr>
                <w:b/>
              </w:rPr>
              <w:t xml:space="preserve"> </w:t>
            </w:r>
            <w:proofErr w:type="spellStart"/>
            <w:r w:rsidRPr="002953A2">
              <w:rPr>
                <w:b/>
              </w:rPr>
              <w:t>дужника</w:t>
            </w:r>
            <w:proofErr w:type="spellEnd"/>
            <w:r w:rsidRPr="002953A2">
              <w:rPr>
                <w:b/>
              </w:rPr>
              <w:t xml:space="preserve"> „ППТ-ИСХРАНА" АД ТРСТЕНИК У СТЕЧАЈУ, </w:t>
            </w:r>
            <w:proofErr w:type="spellStart"/>
            <w:r w:rsidRPr="002953A2">
              <w:rPr>
                <w:b/>
              </w:rPr>
              <w:t>ул</w:t>
            </w:r>
            <w:proofErr w:type="spellEnd"/>
            <w:r w:rsidRPr="002953A2">
              <w:rPr>
                <w:b/>
              </w:rPr>
              <w:t xml:space="preserve">. </w:t>
            </w:r>
            <w:proofErr w:type="spellStart"/>
            <w:r w:rsidRPr="002953A2">
              <w:rPr>
                <w:b/>
              </w:rPr>
              <w:t>Цара</w:t>
            </w:r>
            <w:proofErr w:type="spellEnd"/>
            <w:r w:rsidRPr="002953A2">
              <w:rPr>
                <w:b/>
              </w:rPr>
              <w:t xml:space="preserve"> </w:t>
            </w:r>
            <w:proofErr w:type="spellStart"/>
            <w:r w:rsidRPr="002953A2">
              <w:rPr>
                <w:b/>
              </w:rPr>
              <w:t>Душана</w:t>
            </w:r>
            <w:proofErr w:type="spellEnd"/>
            <w:r w:rsidRPr="002953A2">
              <w:rPr>
                <w:b/>
              </w:rPr>
              <w:t xml:space="preserve"> 101, МБ: 07624026, </w:t>
            </w:r>
            <w:proofErr w:type="spellStart"/>
            <w:r w:rsidR="00DB50FE" w:rsidRPr="00DB50FE">
              <w:rPr>
                <w:b/>
              </w:rPr>
              <w:t>која</w:t>
            </w:r>
            <w:proofErr w:type="spellEnd"/>
            <w:r w:rsidR="00DB50FE" w:rsidRPr="00DB50FE">
              <w:rPr>
                <w:b/>
              </w:rPr>
              <w:t xml:space="preserve"> </w:t>
            </w:r>
            <w:proofErr w:type="spellStart"/>
            <w:r w:rsidR="00DB50FE" w:rsidRPr="00DB50FE">
              <w:rPr>
                <w:b/>
              </w:rPr>
              <w:t>се</w:t>
            </w:r>
            <w:proofErr w:type="spellEnd"/>
            <w:r w:rsidR="00DB50FE" w:rsidRPr="00DB50FE">
              <w:rPr>
                <w:b/>
              </w:rPr>
              <w:t xml:space="preserve"> </w:t>
            </w:r>
            <w:proofErr w:type="spellStart"/>
            <w:r w:rsidR="00DB50FE" w:rsidRPr="00DB50FE">
              <w:rPr>
                <w:b/>
              </w:rPr>
              <w:t>налази</w:t>
            </w:r>
            <w:proofErr w:type="spellEnd"/>
            <w:r w:rsidR="00DB50FE" w:rsidRPr="00DB50FE">
              <w:rPr>
                <w:b/>
              </w:rPr>
              <w:t xml:space="preserve"> </w:t>
            </w:r>
            <w:proofErr w:type="spellStart"/>
            <w:r w:rsidR="00DB50FE" w:rsidRPr="00DB50FE">
              <w:rPr>
                <w:b/>
              </w:rPr>
              <w:t>на</w:t>
            </w:r>
            <w:proofErr w:type="spellEnd"/>
            <w:r w:rsidR="00DB50FE" w:rsidRPr="00DB50FE">
              <w:rPr>
                <w:b/>
              </w:rPr>
              <w:t xml:space="preserve"> </w:t>
            </w:r>
            <w:proofErr w:type="spellStart"/>
            <w:r w:rsidR="00DB50FE" w:rsidRPr="00DB50FE">
              <w:rPr>
                <w:b/>
              </w:rPr>
              <w:t>катастарској</w:t>
            </w:r>
            <w:proofErr w:type="spellEnd"/>
            <w:r w:rsidR="00DB50FE" w:rsidRPr="00DB50FE">
              <w:rPr>
                <w:b/>
              </w:rPr>
              <w:t xml:space="preserve"> </w:t>
            </w:r>
            <w:proofErr w:type="spellStart"/>
            <w:r w:rsidR="00DB50FE" w:rsidRPr="00DB50FE">
              <w:rPr>
                <w:b/>
              </w:rPr>
              <w:t>парцели</w:t>
            </w:r>
            <w:proofErr w:type="spellEnd"/>
            <w:r w:rsidR="00DB50FE" w:rsidRPr="00DB50FE">
              <w:rPr>
                <w:b/>
              </w:rPr>
              <w:t xml:space="preserve"> </w:t>
            </w:r>
            <w:proofErr w:type="spellStart"/>
            <w:r w:rsidR="00DB50FE" w:rsidRPr="00DB50FE">
              <w:rPr>
                <w:b/>
              </w:rPr>
              <w:t>бр</w:t>
            </w:r>
            <w:proofErr w:type="spellEnd"/>
            <w:r w:rsidR="00DB50FE" w:rsidRPr="00DB50FE">
              <w:rPr>
                <w:b/>
              </w:rPr>
              <w:t>.</w:t>
            </w:r>
            <w:r w:rsidR="00DB50FE" w:rsidRPr="00DB50FE">
              <w:rPr>
                <w:b/>
                <w:lang w:val="sr-Cyrl-RS"/>
              </w:rPr>
              <w:t xml:space="preserve"> </w:t>
            </w:r>
            <w:r w:rsidR="00DB50FE" w:rsidRPr="00DB50FE">
              <w:rPr>
                <w:b/>
              </w:rPr>
              <w:t xml:space="preserve">4736/2, </w:t>
            </w:r>
            <w:r w:rsidR="00DB50FE" w:rsidRPr="00DB50FE">
              <w:rPr>
                <w:b/>
                <w:lang w:val="sr-Cyrl-RS"/>
              </w:rPr>
              <w:t xml:space="preserve">уписана у ЛН број 4553 </w:t>
            </w:r>
            <w:r w:rsidR="00DB50FE" w:rsidRPr="00DB50FE">
              <w:rPr>
                <w:b/>
              </w:rPr>
              <w:t xml:space="preserve">КО </w:t>
            </w:r>
            <w:proofErr w:type="spellStart"/>
            <w:r w:rsidR="00DB50FE" w:rsidRPr="00DB50FE">
              <w:rPr>
                <w:b/>
              </w:rPr>
              <w:t>Трстеник</w:t>
            </w:r>
            <w:proofErr w:type="spellEnd"/>
            <w:r w:rsidR="00DB50FE" w:rsidRPr="00DB50FE">
              <w:rPr>
                <w:b/>
              </w:rPr>
              <w:t xml:space="preserve"> а </w:t>
            </w:r>
            <w:proofErr w:type="spellStart"/>
            <w:r w:rsidR="00DB50FE" w:rsidRPr="00DB50FE">
              <w:rPr>
                <w:b/>
              </w:rPr>
              <w:t>коју</w:t>
            </w:r>
            <w:proofErr w:type="spellEnd"/>
            <w:r w:rsidR="00DB50FE" w:rsidRPr="00DB50FE">
              <w:rPr>
                <w:b/>
              </w:rPr>
              <w:t xml:space="preserve"> </w:t>
            </w:r>
            <w:proofErr w:type="spellStart"/>
            <w:r w:rsidR="00DB50FE" w:rsidRPr="00DB50FE">
              <w:rPr>
                <w:b/>
              </w:rPr>
              <w:t>чини</w:t>
            </w:r>
            <w:proofErr w:type="spellEnd"/>
            <w:r w:rsidRPr="002953A2">
              <w:rPr>
                <w:b/>
              </w:rPr>
              <w:t>:</w:t>
            </w:r>
          </w:p>
          <w:p w14:paraId="0390AC85" w14:textId="77777777" w:rsidR="008C463C" w:rsidRPr="002953A2" w:rsidRDefault="008C463C" w:rsidP="008C463C">
            <w:pPr>
              <w:ind w:left="360"/>
              <w:jc w:val="both"/>
              <w:rPr>
                <w:b/>
              </w:rPr>
            </w:pPr>
          </w:p>
          <w:p w14:paraId="4069306E" w14:textId="49791EA2" w:rsidR="00DB50FE" w:rsidRPr="00DB50FE" w:rsidRDefault="00DB50FE" w:rsidP="00DB50FE">
            <w:pPr>
              <w:pStyle w:val="ListParagraph"/>
              <w:numPr>
                <w:ilvl w:val="0"/>
                <w:numId w:val="8"/>
              </w:numPr>
              <w:jc w:val="both"/>
              <w:rPr>
                <w:bCs/>
                <w:sz w:val="24"/>
                <w:szCs w:val="24"/>
                <w:lang w:val="sl-SI"/>
              </w:rPr>
            </w:pPr>
            <w:bookmarkStart w:id="3" w:name="_Hlk151122005"/>
            <w:r w:rsidRPr="00DB50FE">
              <w:rPr>
                <w:bCs/>
                <w:sz w:val="24"/>
                <w:szCs w:val="24"/>
                <w:lang w:val="sl-SI"/>
              </w:rPr>
              <w:t xml:space="preserve">Пословни простор пословних услуга означен као посебан део број </w:t>
            </w:r>
            <w:r>
              <w:rPr>
                <w:bCs/>
                <w:sz w:val="24"/>
                <w:szCs w:val="24"/>
                <w:lang w:val="sr-Cyrl-RS"/>
              </w:rPr>
              <w:t>1</w:t>
            </w:r>
            <w:r w:rsidRPr="00DB50FE">
              <w:rPr>
                <w:bCs/>
                <w:sz w:val="24"/>
                <w:szCs w:val="24"/>
                <w:lang w:val="sl-SI"/>
              </w:rPr>
              <w:t xml:space="preserve">, површине </w:t>
            </w:r>
            <w:r>
              <w:rPr>
                <w:bCs/>
                <w:sz w:val="24"/>
                <w:szCs w:val="24"/>
                <w:lang w:val="sr-Cyrl-RS"/>
              </w:rPr>
              <w:t>518</w:t>
            </w:r>
            <w:r w:rsidRPr="00DB50FE">
              <w:rPr>
                <w:bCs/>
                <w:sz w:val="24"/>
                <w:szCs w:val="24"/>
                <w:lang w:val="sl-SI"/>
              </w:rPr>
              <w:t xml:space="preserve"> м2, измерене површине </w:t>
            </w:r>
            <w:r>
              <w:rPr>
                <w:bCs/>
                <w:sz w:val="24"/>
                <w:szCs w:val="24"/>
                <w:lang w:val="sr-Cyrl-RS"/>
              </w:rPr>
              <w:t>520,47</w:t>
            </w:r>
            <w:r w:rsidRPr="00DB50FE">
              <w:rPr>
                <w:bCs/>
                <w:sz w:val="24"/>
                <w:szCs w:val="24"/>
                <w:lang w:val="sl-SI"/>
              </w:rPr>
              <w:t xml:space="preserve"> м2, власништво стечајног дужника са обимом удела 1/1, који се налази у Згради осталих индустријских делатности – Анекс управна зграда МИ са ЕРЦом и Пл. салом, објекат бр. 1, објекат има одобрење за употребу, са припадајућим уделом </w:t>
            </w:r>
            <w:r>
              <w:rPr>
                <w:bCs/>
                <w:sz w:val="24"/>
                <w:szCs w:val="24"/>
                <w:lang w:val="sr-Cyrl-RS"/>
              </w:rPr>
              <w:t>1</w:t>
            </w:r>
            <w:r w:rsidRPr="00DB50FE">
              <w:rPr>
                <w:bCs/>
                <w:sz w:val="24"/>
                <w:szCs w:val="24"/>
                <w:lang w:val="sl-SI"/>
              </w:rPr>
              <w:t>/3.</w:t>
            </w:r>
          </w:p>
          <w:p w14:paraId="2026DE05" w14:textId="77777777" w:rsidR="00995923" w:rsidRDefault="008C463C" w:rsidP="00995923">
            <w:pPr>
              <w:pStyle w:val="ListParagraph"/>
              <w:numPr>
                <w:ilvl w:val="0"/>
                <w:numId w:val="8"/>
              </w:numPr>
              <w:spacing w:after="60"/>
              <w:jc w:val="both"/>
              <w:rPr>
                <w:sz w:val="24"/>
                <w:szCs w:val="24"/>
              </w:rPr>
            </w:pPr>
            <w:r w:rsidRPr="00EC6CB2">
              <w:rPr>
                <w:sz w:val="24"/>
                <w:szCs w:val="24"/>
              </w:rPr>
              <w:t xml:space="preserve"> </w:t>
            </w:r>
            <w:proofErr w:type="spellStart"/>
            <w:r w:rsidRPr="00EC6CB2">
              <w:rPr>
                <w:sz w:val="24"/>
                <w:szCs w:val="24"/>
              </w:rPr>
              <w:t>Остало</w:t>
            </w:r>
            <w:proofErr w:type="spellEnd"/>
            <w:r w:rsidRPr="00EC6CB2">
              <w:rPr>
                <w:sz w:val="24"/>
                <w:szCs w:val="24"/>
              </w:rPr>
              <w:t xml:space="preserve"> </w:t>
            </w:r>
            <w:proofErr w:type="spellStart"/>
            <w:r w:rsidRPr="00EC6CB2">
              <w:rPr>
                <w:sz w:val="24"/>
                <w:szCs w:val="24"/>
              </w:rPr>
              <w:t>грађевинско</w:t>
            </w:r>
            <w:proofErr w:type="spellEnd"/>
            <w:r w:rsidRPr="00EC6CB2">
              <w:rPr>
                <w:sz w:val="24"/>
                <w:szCs w:val="24"/>
              </w:rPr>
              <w:t xml:space="preserve"> </w:t>
            </w:r>
            <w:proofErr w:type="spellStart"/>
            <w:r w:rsidRPr="00EC6CB2">
              <w:rPr>
                <w:sz w:val="24"/>
                <w:szCs w:val="24"/>
              </w:rPr>
              <w:t>земљиште</w:t>
            </w:r>
            <w:proofErr w:type="spellEnd"/>
            <w:r w:rsidRPr="00EC6CB2">
              <w:rPr>
                <w:sz w:val="24"/>
                <w:szCs w:val="24"/>
              </w:rPr>
              <w:t xml:space="preserve"> у </w:t>
            </w:r>
            <w:proofErr w:type="spellStart"/>
            <w:r w:rsidRPr="00EC6CB2">
              <w:rPr>
                <w:sz w:val="24"/>
                <w:szCs w:val="24"/>
              </w:rPr>
              <w:t>својини</w:t>
            </w:r>
            <w:proofErr w:type="spellEnd"/>
            <w:r w:rsidRPr="00EC6CB2">
              <w:rPr>
                <w:sz w:val="24"/>
                <w:szCs w:val="24"/>
              </w:rPr>
              <w:t xml:space="preserve"> </w:t>
            </w:r>
            <w:proofErr w:type="spellStart"/>
            <w:r w:rsidRPr="00EC6CB2">
              <w:rPr>
                <w:sz w:val="24"/>
                <w:szCs w:val="24"/>
              </w:rPr>
              <w:t>на</w:t>
            </w:r>
            <w:proofErr w:type="spellEnd"/>
            <w:r w:rsidRPr="00EC6CB2">
              <w:rPr>
                <w:sz w:val="24"/>
                <w:szCs w:val="24"/>
              </w:rPr>
              <w:t xml:space="preserve"> </w:t>
            </w:r>
            <w:proofErr w:type="spellStart"/>
            <w:r w:rsidRPr="00EC6CB2">
              <w:rPr>
                <w:sz w:val="24"/>
                <w:szCs w:val="24"/>
              </w:rPr>
              <w:t>катастарској</w:t>
            </w:r>
            <w:proofErr w:type="spellEnd"/>
            <w:r w:rsidRPr="00EC6CB2">
              <w:rPr>
                <w:sz w:val="24"/>
                <w:szCs w:val="24"/>
              </w:rPr>
              <w:t xml:space="preserve"> </w:t>
            </w:r>
            <w:proofErr w:type="spellStart"/>
            <w:r w:rsidRPr="00EC6CB2">
              <w:rPr>
                <w:sz w:val="24"/>
                <w:szCs w:val="24"/>
              </w:rPr>
              <w:t>парцели</w:t>
            </w:r>
            <w:proofErr w:type="spellEnd"/>
            <w:r w:rsidRPr="00EC6CB2">
              <w:rPr>
                <w:sz w:val="24"/>
                <w:szCs w:val="24"/>
              </w:rPr>
              <w:t xml:space="preserve"> 4736/2 КО </w:t>
            </w:r>
            <w:proofErr w:type="spellStart"/>
            <w:r w:rsidRPr="00EC6CB2">
              <w:rPr>
                <w:sz w:val="24"/>
                <w:szCs w:val="24"/>
              </w:rPr>
              <w:t>Трстеник</w:t>
            </w:r>
            <w:proofErr w:type="spellEnd"/>
            <w:r w:rsidRPr="00EC6CB2">
              <w:rPr>
                <w:sz w:val="24"/>
                <w:szCs w:val="24"/>
              </w:rPr>
              <w:t xml:space="preserve">, </w:t>
            </w:r>
            <w:proofErr w:type="spellStart"/>
            <w:r w:rsidRPr="00EC6CB2">
              <w:rPr>
                <w:sz w:val="24"/>
                <w:szCs w:val="24"/>
              </w:rPr>
              <w:t>са</w:t>
            </w:r>
            <w:proofErr w:type="spellEnd"/>
            <w:r w:rsidRPr="00EC6CB2">
              <w:rPr>
                <w:sz w:val="24"/>
                <w:szCs w:val="24"/>
              </w:rPr>
              <w:t xml:space="preserve"> </w:t>
            </w:r>
            <w:proofErr w:type="spellStart"/>
            <w:r w:rsidRPr="00EC6CB2">
              <w:rPr>
                <w:sz w:val="24"/>
                <w:szCs w:val="24"/>
              </w:rPr>
              <w:t>припадајућим</w:t>
            </w:r>
            <w:proofErr w:type="spellEnd"/>
            <w:r w:rsidRPr="00EC6CB2">
              <w:rPr>
                <w:sz w:val="24"/>
                <w:szCs w:val="24"/>
              </w:rPr>
              <w:t xml:space="preserve"> </w:t>
            </w:r>
            <w:proofErr w:type="spellStart"/>
            <w:r w:rsidRPr="00EC6CB2">
              <w:rPr>
                <w:sz w:val="24"/>
                <w:szCs w:val="24"/>
              </w:rPr>
              <w:t>обимом</w:t>
            </w:r>
            <w:proofErr w:type="spellEnd"/>
            <w:r w:rsidRPr="00EC6CB2">
              <w:rPr>
                <w:sz w:val="24"/>
                <w:szCs w:val="24"/>
              </w:rPr>
              <w:t xml:space="preserve"> </w:t>
            </w:r>
            <w:proofErr w:type="spellStart"/>
            <w:r w:rsidRPr="00EC6CB2">
              <w:rPr>
                <w:sz w:val="24"/>
                <w:szCs w:val="24"/>
              </w:rPr>
              <w:t>удела</w:t>
            </w:r>
            <w:proofErr w:type="spellEnd"/>
            <w:r w:rsidRPr="00EC6CB2">
              <w:rPr>
                <w:sz w:val="24"/>
                <w:szCs w:val="24"/>
              </w:rPr>
              <w:t xml:space="preserve"> </w:t>
            </w:r>
            <w:proofErr w:type="spellStart"/>
            <w:r w:rsidRPr="00EC6CB2">
              <w:rPr>
                <w:sz w:val="24"/>
                <w:szCs w:val="24"/>
              </w:rPr>
              <w:t>од</w:t>
            </w:r>
            <w:proofErr w:type="spellEnd"/>
            <w:r w:rsidRPr="00EC6CB2">
              <w:rPr>
                <w:sz w:val="24"/>
                <w:szCs w:val="24"/>
              </w:rPr>
              <w:t xml:space="preserve"> 2357/13605 </w:t>
            </w:r>
            <w:proofErr w:type="spellStart"/>
            <w:r w:rsidRPr="00EC6CB2">
              <w:rPr>
                <w:sz w:val="24"/>
                <w:szCs w:val="24"/>
              </w:rPr>
              <w:t>уписане</w:t>
            </w:r>
            <w:proofErr w:type="spellEnd"/>
            <w:r w:rsidRPr="00EC6CB2">
              <w:rPr>
                <w:sz w:val="24"/>
                <w:szCs w:val="24"/>
              </w:rPr>
              <w:t xml:space="preserve"> у </w:t>
            </w:r>
            <w:proofErr w:type="spellStart"/>
            <w:r w:rsidRPr="00EC6CB2">
              <w:rPr>
                <w:sz w:val="24"/>
                <w:szCs w:val="24"/>
              </w:rPr>
              <w:t>Листу</w:t>
            </w:r>
            <w:proofErr w:type="spellEnd"/>
            <w:r w:rsidRPr="00EC6CB2">
              <w:rPr>
                <w:sz w:val="24"/>
                <w:szCs w:val="24"/>
              </w:rPr>
              <w:t xml:space="preserve"> </w:t>
            </w:r>
            <w:proofErr w:type="spellStart"/>
            <w:r w:rsidRPr="00EC6CB2">
              <w:rPr>
                <w:sz w:val="24"/>
                <w:szCs w:val="24"/>
              </w:rPr>
              <w:t>непокретности</w:t>
            </w:r>
            <w:proofErr w:type="spellEnd"/>
            <w:r w:rsidRPr="00EC6CB2">
              <w:rPr>
                <w:sz w:val="24"/>
                <w:szCs w:val="24"/>
              </w:rPr>
              <w:t xml:space="preserve"> 4553 КО </w:t>
            </w:r>
            <w:proofErr w:type="spellStart"/>
            <w:r w:rsidRPr="00EC6CB2">
              <w:rPr>
                <w:sz w:val="24"/>
                <w:szCs w:val="24"/>
              </w:rPr>
              <w:t>Трстеник</w:t>
            </w:r>
            <w:proofErr w:type="spellEnd"/>
            <w:r w:rsidRPr="00EC6CB2">
              <w:rPr>
                <w:sz w:val="24"/>
                <w:szCs w:val="24"/>
              </w:rPr>
              <w:t>.</w:t>
            </w:r>
            <w:bookmarkEnd w:id="3"/>
          </w:p>
          <w:p w14:paraId="3AE571BC" w14:textId="77777777" w:rsidR="00995923" w:rsidRDefault="00995923" w:rsidP="00995923">
            <w:pPr>
              <w:pStyle w:val="ListParagraph"/>
              <w:spacing w:after="60"/>
              <w:jc w:val="both"/>
              <w:rPr>
                <w:sz w:val="24"/>
                <w:szCs w:val="24"/>
                <w:lang w:val="sr-Cyrl-BA"/>
              </w:rPr>
            </w:pPr>
          </w:p>
          <w:p w14:paraId="206F84F0" w14:textId="67657925" w:rsidR="008C463C" w:rsidRPr="00995923" w:rsidRDefault="008C463C" w:rsidP="00995923">
            <w:pPr>
              <w:pStyle w:val="ListParagraph"/>
              <w:spacing w:after="60"/>
              <w:jc w:val="both"/>
              <w:rPr>
                <w:sz w:val="24"/>
                <w:szCs w:val="24"/>
              </w:rPr>
            </w:pPr>
            <w:bookmarkStart w:id="4" w:name="_Hlk151122025"/>
            <w:r w:rsidRPr="00995923">
              <w:rPr>
                <w:sz w:val="24"/>
                <w:szCs w:val="24"/>
                <w:lang w:val="sr-Cyrl-BA"/>
              </w:rPr>
              <w:t xml:space="preserve">Основна средства и ситан инвентар </w:t>
            </w:r>
            <w:bookmarkEnd w:id="4"/>
            <w:r w:rsidRPr="00995923">
              <w:rPr>
                <w:sz w:val="24"/>
                <w:szCs w:val="24"/>
                <w:lang w:val="sr-Cyrl-BA"/>
              </w:rPr>
              <w:t>по спецификацији у прилогу продајне документације</w:t>
            </w:r>
          </w:p>
          <w:p w14:paraId="5893C1DD" w14:textId="77777777" w:rsidR="008C463C" w:rsidRPr="008C463C" w:rsidRDefault="008C463C" w:rsidP="008C463C">
            <w:pPr>
              <w:jc w:val="both"/>
              <w:rPr>
                <w:b/>
                <w:bCs/>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227AF59" w14:textId="651536CD" w:rsidR="008C463C" w:rsidRPr="008C463C" w:rsidRDefault="00BC02BF" w:rsidP="00330502">
            <w:pPr>
              <w:jc w:val="center"/>
              <w:rPr>
                <w:b/>
                <w:bCs/>
                <w:lang w:val="sr-Cyrl-RS"/>
              </w:rPr>
            </w:pPr>
            <w:r>
              <w:rPr>
                <w:b/>
                <w:bCs/>
                <w:lang w:val="sr-Cyrl-RS"/>
              </w:rPr>
              <w:lastRenderedPageBreak/>
              <w:t>40</w:t>
            </w:r>
            <w:r w:rsidR="00330502" w:rsidRPr="00330502">
              <w:rPr>
                <w:b/>
                <w:bCs/>
                <w:lang w:val="sr-Cyrl-RS"/>
              </w:rPr>
              <w:t>.</w:t>
            </w:r>
            <w:r>
              <w:rPr>
                <w:b/>
                <w:bCs/>
                <w:lang w:val="sr-Cyrl-RS"/>
              </w:rPr>
              <w:t>057</w:t>
            </w:r>
            <w:r w:rsidR="00330502" w:rsidRPr="00330502">
              <w:rPr>
                <w:b/>
                <w:bCs/>
                <w:lang w:val="sr-Cyrl-RS"/>
              </w:rPr>
              <w:t>.</w:t>
            </w:r>
            <w:r>
              <w:rPr>
                <w:b/>
                <w:bCs/>
                <w:lang w:val="sr-Cyrl-RS"/>
              </w:rPr>
              <w:t>084</w:t>
            </w:r>
            <w:r w:rsidR="00330502" w:rsidRPr="00330502">
              <w:rPr>
                <w:b/>
                <w:bCs/>
                <w:lang w:val="sr-Cyrl-RS"/>
              </w:rPr>
              <w:t>,</w:t>
            </w:r>
            <w:r w:rsidR="00374C9B">
              <w:rPr>
                <w:b/>
                <w:bCs/>
                <w:lang w:val="sr-Cyrl-RS"/>
              </w:rPr>
              <w:t>00</w:t>
            </w:r>
          </w:p>
          <w:p w14:paraId="777EE94E" w14:textId="77777777" w:rsidR="008C463C" w:rsidRPr="008C463C" w:rsidRDefault="008C463C" w:rsidP="008C463C">
            <w:pPr>
              <w:jc w:val="both"/>
              <w:rPr>
                <w:b/>
                <w:bCs/>
                <w:lang w:val="sr-Cyrl-R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C95ED4" w14:textId="77777777" w:rsidR="008C463C" w:rsidRPr="008C463C" w:rsidRDefault="008C463C" w:rsidP="008C463C">
            <w:pPr>
              <w:jc w:val="both"/>
              <w:rPr>
                <w:b/>
                <w:bCs/>
                <w:lang w:val="sr-Latn-CS"/>
              </w:rPr>
            </w:pPr>
          </w:p>
          <w:p w14:paraId="7A47D0D7" w14:textId="77777777" w:rsidR="008C463C" w:rsidRPr="008C463C" w:rsidRDefault="008C463C" w:rsidP="008C463C">
            <w:pPr>
              <w:jc w:val="both"/>
              <w:rPr>
                <w:b/>
                <w:lang w:val="sr-Cyrl-CS"/>
              </w:rPr>
            </w:pPr>
          </w:p>
          <w:p w14:paraId="3023C28A" w14:textId="77777777" w:rsidR="008C463C" w:rsidRPr="008C463C" w:rsidRDefault="008C463C" w:rsidP="008C463C">
            <w:pPr>
              <w:jc w:val="both"/>
              <w:rPr>
                <w:b/>
                <w:lang w:val="sr-Cyrl-CS"/>
              </w:rPr>
            </w:pPr>
          </w:p>
          <w:p w14:paraId="66EAFA7A" w14:textId="579F68AC" w:rsidR="008C463C" w:rsidRPr="008C463C" w:rsidRDefault="009C2083" w:rsidP="00330502">
            <w:pPr>
              <w:jc w:val="center"/>
              <w:rPr>
                <w:b/>
                <w:lang w:val="sr-Cyrl-CS"/>
              </w:rPr>
            </w:pPr>
            <w:r>
              <w:rPr>
                <w:b/>
                <w:lang w:val="sr-Cyrl-CS"/>
              </w:rPr>
              <w:t>40.057.084,</w:t>
            </w:r>
            <w:r w:rsidR="00374C9B">
              <w:rPr>
                <w:b/>
                <w:lang w:val="sr-Cyrl-CS"/>
              </w:rPr>
              <w:t>00</w:t>
            </w:r>
          </w:p>
          <w:p w14:paraId="5F980C0F" w14:textId="77777777" w:rsidR="008C463C" w:rsidRPr="008C463C" w:rsidRDefault="008C463C" w:rsidP="008C463C">
            <w:pPr>
              <w:jc w:val="both"/>
              <w:rPr>
                <w:b/>
                <w:lang w:val="sr-Cyrl-CS"/>
              </w:rPr>
            </w:pPr>
          </w:p>
          <w:p w14:paraId="6713914F" w14:textId="77777777" w:rsidR="008C463C" w:rsidRPr="008C463C" w:rsidRDefault="008C463C" w:rsidP="008C463C">
            <w:pPr>
              <w:jc w:val="both"/>
              <w:rPr>
                <w:b/>
                <w:bCs/>
                <w:lang w:val="sr-Cyrl-RS"/>
              </w:rPr>
            </w:pPr>
          </w:p>
          <w:p w14:paraId="74BA792F" w14:textId="77777777" w:rsidR="008C463C" w:rsidRPr="008C463C" w:rsidRDefault="008C463C" w:rsidP="008C463C">
            <w:pPr>
              <w:jc w:val="both"/>
              <w:rPr>
                <w:b/>
                <w:bCs/>
                <w:lang w:val="sr-Cyrl-RS"/>
              </w:rPr>
            </w:pPr>
          </w:p>
          <w:p w14:paraId="30C7F916" w14:textId="13D06518" w:rsidR="008C463C" w:rsidRPr="008C463C" w:rsidRDefault="008C463C" w:rsidP="008C463C">
            <w:pPr>
              <w:jc w:val="both"/>
              <w:rPr>
                <w:b/>
                <w:bCs/>
                <w:lang w:val="sr-Latn-RS"/>
              </w:rPr>
            </w:pPr>
          </w:p>
        </w:tc>
      </w:tr>
    </w:tbl>
    <w:p w14:paraId="13DCEF4A" w14:textId="77777777" w:rsidR="002D1CEC" w:rsidRDefault="002D1CEC" w:rsidP="008C463C">
      <w:pPr>
        <w:jc w:val="both"/>
        <w:rPr>
          <w:b/>
          <w:lang w:val="sr-Cyrl-CS"/>
        </w:rPr>
      </w:pPr>
    </w:p>
    <w:p w14:paraId="339A60CE" w14:textId="4D24B267" w:rsidR="008C463C" w:rsidRPr="002953A2" w:rsidRDefault="002D1CEC" w:rsidP="008C463C">
      <w:pPr>
        <w:jc w:val="both"/>
        <w:rPr>
          <w:b/>
          <w:lang w:val="sr-Cyrl-CS"/>
        </w:rPr>
      </w:pPr>
      <w:r w:rsidRPr="002D1CEC">
        <w:rPr>
          <w:b/>
          <w:lang w:val="sr-Cyrl-CS"/>
        </w:rPr>
        <w:t>Детаљан приказ имовине која је предмет продаје је ближе описан у продајној документацији Имовинске Целине бр. 1.</w:t>
      </w:r>
    </w:p>
    <w:p w14:paraId="37952520" w14:textId="77777777" w:rsidR="00163D98" w:rsidRPr="002953A2" w:rsidRDefault="00163D98" w:rsidP="00163D98">
      <w:pPr>
        <w:jc w:val="both"/>
        <w:rPr>
          <w:b/>
          <w:lang w:val="sr-Cyrl-CS"/>
        </w:rPr>
      </w:pPr>
    </w:p>
    <w:p w14:paraId="05A094FB" w14:textId="77777777" w:rsidR="005D4432" w:rsidRPr="002953A2" w:rsidRDefault="005D4432" w:rsidP="00163D98">
      <w:pPr>
        <w:spacing w:after="60"/>
        <w:jc w:val="both"/>
      </w:pPr>
    </w:p>
    <w:p w14:paraId="40FE4DFA" w14:textId="47185929" w:rsidR="00330502" w:rsidRDefault="00163D98" w:rsidP="00163D98">
      <w:pPr>
        <w:spacing w:after="60"/>
        <w:jc w:val="both"/>
        <w:rPr>
          <w:lang w:val="sr-Cyrl-CS"/>
        </w:rPr>
      </w:pPr>
      <w:r w:rsidRPr="002953A2">
        <w:rPr>
          <w:lang w:val="sr-Cyrl-CS"/>
        </w:rPr>
        <w:t>Право на учешће у поступку продаје имају сва правна и физичка лица</w:t>
      </w:r>
      <w:r w:rsidRPr="002953A2">
        <w:rPr>
          <w:lang w:val="ru-RU"/>
        </w:rPr>
        <w:t xml:space="preserve"> </w:t>
      </w:r>
      <w:r w:rsidRPr="002953A2">
        <w:rPr>
          <w:lang w:val="sr-Cyrl-CS"/>
        </w:rPr>
        <w:t>која:</w:t>
      </w:r>
    </w:p>
    <w:p w14:paraId="0C2161D3" w14:textId="77777777" w:rsidR="00330502" w:rsidRPr="00330502" w:rsidRDefault="00330502" w:rsidP="00163D98">
      <w:pPr>
        <w:spacing w:after="60"/>
        <w:jc w:val="both"/>
        <w:rPr>
          <w:lang w:val="sr-Cyrl-CS"/>
        </w:rPr>
      </w:pPr>
    </w:p>
    <w:p w14:paraId="3BFE371D" w14:textId="05313281" w:rsidR="006634D8" w:rsidRPr="006A6EE7" w:rsidRDefault="00163D98" w:rsidP="006A6EE7">
      <w:pPr>
        <w:pStyle w:val="ListParagraph"/>
        <w:numPr>
          <w:ilvl w:val="0"/>
          <w:numId w:val="1"/>
        </w:numPr>
        <w:jc w:val="both"/>
        <w:rPr>
          <w:color w:val="FF0000"/>
          <w:sz w:val="24"/>
          <w:szCs w:val="24"/>
        </w:rPr>
      </w:pPr>
      <w:r w:rsidRPr="006A6EE7">
        <w:rPr>
          <w:sz w:val="24"/>
          <w:szCs w:val="24"/>
          <w:lang w:val="sr-Cyrl-CS"/>
        </w:rPr>
        <w:t xml:space="preserve">након </w:t>
      </w:r>
      <w:r w:rsidR="00330502" w:rsidRPr="006A6EE7">
        <w:rPr>
          <w:sz w:val="24"/>
          <w:szCs w:val="24"/>
          <w:lang w:val="sr-Cyrl-CS"/>
        </w:rPr>
        <w:t>преузимања предрачуна</w:t>
      </w:r>
      <w:r w:rsidRPr="006A6EE7">
        <w:rPr>
          <w:sz w:val="24"/>
          <w:szCs w:val="24"/>
          <w:lang w:val="sr-Cyrl-CS"/>
        </w:rPr>
        <w:t xml:space="preserve">, </w:t>
      </w:r>
      <w:r w:rsidRPr="006A6EE7">
        <w:rPr>
          <w:b/>
          <w:sz w:val="24"/>
          <w:szCs w:val="24"/>
          <w:lang w:val="sr-Cyrl-CS"/>
        </w:rPr>
        <w:t>изврше уплату  ради откупа продајне документације у износу од</w:t>
      </w:r>
      <w:r w:rsidR="002146BA" w:rsidRPr="006A6EE7">
        <w:rPr>
          <w:b/>
          <w:sz w:val="24"/>
          <w:szCs w:val="24"/>
          <w:lang w:val="sr-Cyrl-CS"/>
        </w:rPr>
        <w:t>:</w:t>
      </w:r>
      <w:r w:rsidR="006634D8" w:rsidRPr="006A6EE7">
        <w:rPr>
          <w:b/>
          <w:sz w:val="24"/>
          <w:szCs w:val="24"/>
          <w:lang w:val="sr-Cyrl-CS"/>
        </w:rPr>
        <w:t xml:space="preserve"> </w:t>
      </w:r>
      <w:r w:rsidR="006634D8" w:rsidRPr="00BC02BF">
        <w:rPr>
          <w:b/>
          <w:color w:val="000000" w:themeColor="text1"/>
          <w:sz w:val="24"/>
          <w:szCs w:val="24"/>
          <w:lang w:val="sr-Cyrl-CS"/>
        </w:rPr>
        <w:t>500</w:t>
      </w:r>
      <w:r w:rsidR="002146BA" w:rsidRPr="006A6EE7">
        <w:rPr>
          <w:b/>
          <w:color w:val="000000" w:themeColor="text1"/>
          <w:sz w:val="24"/>
          <w:szCs w:val="24"/>
          <w:lang w:val="sr-Cyrl-CS"/>
        </w:rPr>
        <w:t>.000</w:t>
      </w:r>
      <w:r w:rsidRPr="006A6EE7">
        <w:rPr>
          <w:b/>
          <w:color w:val="000000" w:themeColor="text1"/>
          <w:sz w:val="24"/>
          <w:szCs w:val="24"/>
          <w:lang w:val="sr-Cyrl-CS"/>
        </w:rPr>
        <w:t>,00</w:t>
      </w:r>
      <w:r w:rsidRPr="00467664">
        <w:rPr>
          <w:b/>
          <w:color w:val="000000" w:themeColor="text1"/>
          <w:sz w:val="24"/>
          <w:szCs w:val="24"/>
          <w:lang w:val="sr-Cyrl-CS"/>
        </w:rPr>
        <w:t xml:space="preserve"> динара</w:t>
      </w:r>
      <w:r w:rsidRPr="006A6EE7">
        <w:rPr>
          <w:b/>
          <w:color w:val="000000" w:themeColor="text1"/>
          <w:sz w:val="24"/>
          <w:szCs w:val="24"/>
          <w:lang w:val="sr-Cyrl-CS"/>
        </w:rPr>
        <w:t xml:space="preserve"> </w:t>
      </w:r>
      <w:r w:rsidR="003309A2" w:rsidRPr="006A6EE7">
        <w:rPr>
          <w:b/>
          <w:color w:val="000000" w:themeColor="text1"/>
          <w:sz w:val="24"/>
          <w:szCs w:val="24"/>
          <w:lang w:val="sr-Cyrl-CS"/>
        </w:rPr>
        <w:t xml:space="preserve">+ </w:t>
      </w:r>
      <w:r w:rsidR="003309A2" w:rsidRPr="006A6EE7">
        <w:rPr>
          <w:b/>
          <w:sz w:val="24"/>
          <w:szCs w:val="24"/>
          <w:lang w:val="sr-Cyrl-CS"/>
        </w:rPr>
        <w:t>ПДВ</w:t>
      </w:r>
      <w:r w:rsidR="003309A2" w:rsidRPr="006A6EE7">
        <w:rPr>
          <w:b/>
          <w:i/>
          <w:sz w:val="24"/>
          <w:szCs w:val="24"/>
        </w:rPr>
        <w:t>.</w:t>
      </w:r>
      <w:r w:rsidR="00330502" w:rsidRPr="006A6EE7">
        <w:rPr>
          <w:b/>
          <w:i/>
          <w:sz w:val="24"/>
          <w:szCs w:val="24"/>
        </w:rPr>
        <w:t xml:space="preserve"> </w:t>
      </w:r>
      <w:proofErr w:type="spellStart"/>
      <w:r w:rsidR="00330502" w:rsidRPr="006A6EE7">
        <w:rPr>
          <w:sz w:val="24"/>
          <w:szCs w:val="24"/>
        </w:rPr>
        <w:t>Захтев</w:t>
      </w:r>
      <w:proofErr w:type="spellEnd"/>
      <w:r w:rsidR="00330502" w:rsidRPr="006A6EE7">
        <w:rPr>
          <w:sz w:val="24"/>
          <w:szCs w:val="24"/>
        </w:rPr>
        <w:t xml:space="preserve"> </w:t>
      </w:r>
      <w:proofErr w:type="spellStart"/>
      <w:r w:rsidR="00330502" w:rsidRPr="006A6EE7">
        <w:rPr>
          <w:sz w:val="24"/>
          <w:szCs w:val="24"/>
        </w:rPr>
        <w:t>за</w:t>
      </w:r>
      <w:proofErr w:type="spellEnd"/>
      <w:r w:rsidR="00330502" w:rsidRPr="006A6EE7">
        <w:rPr>
          <w:sz w:val="24"/>
          <w:szCs w:val="24"/>
        </w:rPr>
        <w:t xml:space="preserve"> </w:t>
      </w:r>
      <w:proofErr w:type="spellStart"/>
      <w:r w:rsidR="00330502" w:rsidRPr="006A6EE7">
        <w:rPr>
          <w:sz w:val="24"/>
          <w:szCs w:val="24"/>
        </w:rPr>
        <w:t>доставу</w:t>
      </w:r>
      <w:proofErr w:type="spellEnd"/>
      <w:r w:rsidR="00330502" w:rsidRPr="006A6EE7">
        <w:rPr>
          <w:sz w:val="24"/>
          <w:szCs w:val="24"/>
        </w:rPr>
        <w:t xml:space="preserve"> </w:t>
      </w:r>
      <w:proofErr w:type="spellStart"/>
      <w:r w:rsidR="00330502" w:rsidRPr="006A6EE7">
        <w:rPr>
          <w:sz w:val="24"/>
          <w:szCs w:val="24"/>
        </w:rPr>
        <w:t>предрачуна</w:t>
      </w:r>
      <w:proofErr w:type="spellEnd"/>
      <w:r w:rsidR="00330502" w:rsidRPr="006A6EE7">
        <w:rPr>
          <w:sz w:val="24"/>
          <w:szCs w:val="24"/>
        </w:rPr>
        <w:t xml:space="preserve"> </w:t>
      </w:r>
      <w:proofErr w:type="spellStart"/>
      <w:r w:rsidR="00330502" w:rsidRPr="006A6EE7">
        <w:rPr>
          <w:sz w:val="24"/>
          <w:szCs w:val="24"/>
        </w:rPr>
        <w:t>мора</w:t>
      </w:r>
      <w:proofErr w:type="spellEnd"/>
      <w:r w:rsidR="00330502" w:rsidRPr="006A6EE7">
        <w:rPr>
          <w:sz w:val="24"/>
          <w:szCs w:val="24"/>
        </w:rPr>
        <w:t xml:space="preserve"> </w:t>
      </w:r>
      <w:proofErr w:type="spellStart"/>
      <w:r w:rsidR="00330502" w:rsidRPr="006A6EE7">
        <w:rPr>
          <w:sz w:val="24"/>
          <w:szCs w:val="24"/>
        </w:rPr>
        <w:t>се</w:t>
      </w:r>
      <w:proofErr w:type="spellEnd"/>
      <w:r w:rsidR="00330502" w:rsidRPr="006A6EE7">
        <w:rPr>
          <w:sz w:val="24"/>
          <w:szCs w:val="24"/>
        </w:rPr>
        <w:t xml:space="preserve"> </w:t>
      </w:r>
      <w:proofErr w:type="spellStart"/>
      <w:r w:rsidR="00330502" w:rsidRPr="006A6EE7">
        <w:rPr>
          <w:sz w:val="24"/>
          <w:szCs w:val="24"/>
        </w:rPr>
        <w:t>упутити</w:t>
      </w:r>
      <w:proofErr w:type="spellEnd"/>
      <w:r w:rsidR="00330502" w:rsidRPr="006A6EE7">
        <w:rPr>
          <w:sz w:val="24"/>
          <w:szCs w:val="24"/>
        </w:rPr>
        <w:t xml:space="preserve"> </w:t>
      </w:r>
      <w:proofErr w:type="spellStart"/>
      <w:r w:rsidR="00330502" w:rsidRPr="006A6EE7">
        <w:rPr>
          <w:sz w:val="24"/>
          <w:szCs w:val="24"/>
        </w:rPr>
        <w:t>поверенику</w:t>
      </w:r>
      <w:proofErr w:type="spellEnd"/>
      <w:r w:rsidR="00330502" w:rsidRPr="006A6EE7">
        <w:rPr>
          <w:sz w:val="24"/>
          <w:szCs w:val="24"/>
        </w:rPr>
        <w:t xml:space="preserve"> </w:t>
      </w:r>
      <w:proofErr w:type="spellStart"/>
      <w:r w:rsidR="00330502" w:rsidRPr="006A6EE7">
        <w:rPr>
          <w:sz w:val="24"/>
          <w:szCs w:val="24"/>
        </w:rPr>
        <w:t>стечајног</w:t>
      </w:r>
      <w:proofErr w:type="spellEnd"/>
      <w:r w:rsidR="00330502" w:rsidRPr="006A6EE7">
        <w:rPr>
          <w:sz w:val="24"/>
          <w:szCs w:val="24"/>
        </w:rPr>
        <w:t xml:space="preserve"> </w:t>
      </w:r>
      <w:proofErr w:type="spellStart"/>
      <w:r w:rsidR="00330502" w:rsidRPr="006A6EE7">
        <w:rPr>
          <w:sz w:val="24"/>
          <w:szCs w:val="24"/>
        </w:rPr>
        <w:t>управника</w:t>
      </w:r>
      <w:proofErr w:type="spellEnd"/>
      <w:r w:rsidR="00330502" w:rsidRPr="006A6EE7">
        <w:rPr>
          <w:sz w:val="24"/>
          <w:szCs w:val="24"/>
        </w:rPr>
        <w:t xml:space="preserve"> </w:t>
      </w:r>
      <w:proofErr w:type="spellStart"/>
      <w:r w:rsidR="00330502" w:rsidRPr="006A6EE7">
        <w:rPr>
          <w:sz w:val="24"/>
          <w:szCs w:val="24"/>
        </w:rPr>
        <w:t>путем</w:t>
      </w:r>
      <w:proofErr w:type="spellEnd"/>
      <w:r w:rsidR="00330502" w:rsidRPr="006A6EE7">
        <w:rPr>
          <w:sz w:val="24"/>
          <w:szCs w:val="24"/>
        </w:rPr>
        <w:t xml:space="preserve"> </w:t>
      </w:r>
      <w:proofErr w:type="spellStart"/>
      <w:r w:rsidR="00330502" w:rsidRPr="006A6EE7">
        <w:rPr>
          <w:sz w:val="24"/>
          <w:szCs w:val="24"/>
        </w:rPr>
        <w:t>електронске</w:t>
      </w:r>
      <w:proofErr w:type="spellEnd"/>
      <w:r w:rsidR="00330502" w:rsidRPr="006A6EE7">
        <w:rPr>
          <w:sz w:val="24"/>
          <w:szCs w:val="24"/>
        </w:rPr>
        <w:t xml:space="preserve"> </w:t>
      </w:r>
      <w:proofErr w:type="spellStart"/>
      <w:r w:rsidR="00330502" w:rsidRPr="006A6EE7">
        <w:rPr>
          <w:sz w:val="24"/>
          <w:szCs w:val="24"/>
        </w:rPr>
        <w:t>поште</w:t>
      </w:r>
      <w:proofErr w:type="spellEnd"/>
      <w:r w:rsidR="00330502" w:rsidRPr="006A6EE7">
        <w:rPr>
          <w:sz w:val="24"/>
          <w:szCs w:val="24"/>
        </w:rPr>
        <w:t xml:space="preserve">: </w:t>
      </w:r>
      <w:hyperlink r:id="rId9" w:history="1">
        <w:r w:rsidR="00330502" w:rsidRPr="006A6EE7">
          <w:rPr>
            <w:rStyle w:val="Hyperlink"/>
            <w:color w:val="auto"/>
            <w:sz w:val="24"/>
            <w:szCs w:val="24"/>
          </w:rPr>
          <w:t>mira.kov011@gmail.com</w:t>
        </w:r>
      </w:hyperlink>
      <w:r w:rsidR="00330502" w:rsidRPr="006A6EE7">
        <w:rPr>
          <w:sz w:val="24"/>
          <w:szCs w:val="24"/>
        </w:rPr>
        <w:t xml:space="preserve"> </w:t>
      </w:r>
      <w:proofErr w:type="spellStart"/>
      <w:r w:rsidR="00330502" w:rsidRPr="006A6EE7">
        <w:rPr>
          <w:sz w:val="24"/>
          <w:szCs w:val="24"/>
        </w:rPr>
        <w:t>Предрачун</w:t>
      </w:r>
      <w:proofErr w:type="spellEnd"/>
      <w:r w:rsidR="00330502" w:rsidRPr="006A6EE7">
        <w:rPr>
          <w:sz w:val="24"/>
          <w:szCs w:val="24"/>
        </w:rPr>
        <w:t xml:space="preserve"> </w:t>
      </w:r>
      <w:proofErr w:type="spellStart"/>
      <w:r w:rsidR="00330502" w:rsidRPr="006A6EE7">
        <w:rPr>
          <w:sz w:val="24"/>
          <w:szCs w:val="24"/>
        </w:rPr>
        <w:t>се</w:t>
      </w:r>
      <w:proofErr w:type="spellEnd"/>
      <w:r w:rsidR="00330502" w:rsidRPr="006A6EE7">
        <w:rPr>
          <w:sz w:val="24"/>
          <w:szCs w:val="24"/>
        </w:rPr>
        <w:t xml:space="preserve"> </w:t>
      </w:r>
      <w:proofErr w:type="spellStart"/>
      <w:r w:rsidR="00330502" w:rsidRPr="006A6EE7">
        <w:rPr>
          <w:sz w:val="24"/>
          <w:szCs w:val="24"/>
        </w:rPr>
        <w:t>мора</w:t>
      </w:r>
      <w:proofErr w:type="spellEnd"/>
      <w:r w:rsidR="00330502" w:rsidRPr="006A6EE7">
        <w:rPr>
          <w:sz w:val="24"/>
          <w:szCs w:val="24"/>
        </w:rPr>
        <w:t xml:space="preserve"> </w:t>
      </w:r>
      <w:proofErr w:type="spellStart"/>
      <w:r w:rsidR="00330502" w:rsidRPr="006A6EE7">
        <w:rPr>
          <w:sz w:val="24"/>
          <w:szCs w:val="24"/>
        </w:rPr>
        <w:t>преузети</w:t>
      </w:r>
      <w:proofErr w:type="spellEnd"/>
      <w:r w:rsidR="00330502" w:rsidRPr="006A6EE7">
        <w:rPr>
          <w:sz w:val="24"/>
          <w:szCs w:val="24"/>
        </w:rPr>
        <w:t xml:space="preserve">, </w:t>
      </w:r>
      <w:proofErr w:type="spellStart"/>
      <w:r w:rsidR="00330502" w:rsidRPr="006A6EE7">
        <w:rPr>
          <w:sz w:val="24"/>
          <w:szCs w:val="24"/>
        </w:rPr>
        <w:t>или</w:t>
      </w:r>
      <w:proofErr w:type="spellEnd"/>
      <w:r w:rsidR="00330502" w:rsidRPr="006A6EE7">
        <w:rPr>
          <w:sz w:val="24"/>
          <w:szCs w:val="24"/>
        </w:rPr>
        <w:t xml:space="preserve"> </w:t>
      </w:r>
      <w:proofErr w:type="spellStart"/>
      <w:r w:rsidR="00330502" w:rsidRPr="006A6EE7">
        <w:rPr>
          <w:sz w:val="24"/>
          <w:szCs w:val="24"/>
        </w:rPr>
        <w:t>на</w:t>
      </w:r>
      <w:proofErr w:type="spellEnd"/>
      <w:r w:rsidR="00330502" w:rsidRPr="006A6EE7">
        <w:rPr>
          <w:sz w:val="24"/>
          <w:szCs w:val="24"/>
        </w:rPr>
        <w:t xml:space="preserve"> </w:t>
      </w:r>
      <w:proofErr w:type="spellStart"/>
      <w:r w:rsidR="00330502" w:rsidRPr="006A6EE7">
        <w:rPr>
          <w:sz w:val="24"/>
          <w:szCs w:val="24"/>
        </w:rPr>
        <w:t>адреси</w:t>
      </w:r>
      <w:proofErr w:type="spellEnd"/>
      <w:r w:rsidR="00330502" w:rsidRPr="006A6EE7">
        <w:rPr>
          <w:sz w:val="24"/>
          <w:szCs w:val="24"/>
        </w:rPr>
        <w:t xml:space="preserve"> </w:t>
      </w:r>
      <w:proofErr w:type="spellStart"/>
      <w:r w:rsidR="00330502" w:rsidRPr="006A6EE7">
        <w:rPr>
          <w:sz w:val="24"/>
          <w:szCs w:val="24"/>
        </w:rPr>
        <w:t>канцеларије</w:t>
      </w:r>
      <w:proofErr w:type="spellEnd"/>
      <w:r w:rsidR="00330502" w:rsidRPr="006A6EE7">
        <w:rPr>
          <w:sz w:val="24"/>
          <w:szCs w:val="24"/>
        </w:rPr>
        <w:t xml:space="preserve"> </w:t>
      </w:r>
      <w:proofErr w:type="spellStart"/>
      <w:r w:rsidR="00330502" w:rsidRPr="006A6EE7">
        <w:rPr>
          <w:sz w:val="24"/>
          <w:szCs w:val="24"/>
        </w:rPr>
        <w:t>повереника</w:t>
      </w:r>
      <w:proofErr w:type="spellEnd"/>
      <w:r w:rsidR="00330502" w:rsidRPr="006A6EE7">
        <w:rPr>
          <w:sz w:val="24"/>
          <w:szCs w:val="24"/>
        </w:rPr>
        <w:t xml:space="preserve"> </w:t>
      </w:r>
      <w:proofErr w:type="spellStart"/>
      <w:r w:rsidR="00330502" w:rsidRPr="006A6EE7">
        <w:rPr>
          <w:sz w:val="24"/>
          <w:szCs w:val="24"/>
        </w:rPr>
        <w:t>стечајног</w:t>
      </w:r>
      <w:proofErr w:type="spellEnd"/>
      <w:r w:rsidR="00330502" w:rsidRPr="006A6EE7">
        <w:rPr>
          <w:sz w:val="24"/>
          <w:szCs w:val="24"/>
        </w:rPr>
        <w:t xml:space="preserve"> </w:t>
      </w:r>
      <w:proofErr w:type="spellStart"/>
      <w:r w:rsidR="00330502" w:rsidRPr="006A6EE7">
        <w:rPr>
          <w:sz w:val="24"/>
          <w:szCs w:val="24"/>
        </w:rPr>
        <w:t>управника</w:t>
      </w:r>
      <w:proofErr w:type="spellEnd"/>
      <w:r w:rsidR="00330502" w:rsidRPr="006A6EE7">
        <w:rPr>
          <w:sz w:val="24"/>
          <w:szCs w:val="24"/>
        </w:rPr>
        <w:t xml:space="preserve">: </w:t>
      </w:r>
      <w:proofErr w:type="spellStart"/>
      <w:r w:rsidR="00330502" w:rsidRPr="006A6EE7">
        <w:rPr>
          <w:sz w:val="24"/>
          <w:szCs w:val="24"/>
        </w:rPr>
        <w:t>Солунска</w:t>
      </w:r>
      <w:proofErr w:type="spellEnd"/>
      <w:r w:rsidR="00330502" w:rsidRPr="006A6EE7">
        <w:rPr>
          <w:sz w:val="24"/>
          <w:szCs w:val="24"/>
        </w:rPr>
        <w:t xml:space="preserve"> </w:t>
      </w:r>
      <w:proofErr w:type="spellStart"/>
      <w:r w:rsidR="00330502" w:rsidRPr="006A6EE7">
        <w:rPr>
          <w:sz w:val="24"/>
          <w:szCs w:val="24"/>
        </w:rPr>
        <w:t>бр</w:t>
      </w:r>
      <w:proofErr w:type="spellEnd"/>
      <w:r w:rsidR="00330502" w:rsidRPr="006A6EE7">
        <w:rPr>
          <w:sz w:val="24"/>
          <w:szCs w:val="24"/>
        </w:rPr>
        <w:t xml:space="preserve">. 32, </w:t>
      </w:r>
      <w:proofErr w:type="spellStart"/>
      <w:r w:rsidR="00330502" w:rsidRPr="006A6EE7">
        <w:rPr>
          <w:sz w:val="24"/>
          <w:szCs w:val="24"/>
        </w:rPr>
        <w:t>Београд</w:t>
      </w:r>
      <w:proofErr w:type="spellEnd"/>
      <w:r w:rsidR="00330502" w:rsidRPr="006A6EE7">
        <w:rPr>
          <w:sz w:val="24"/>
          <w:szCs w:val="24"/>
        </w:rPr>
        <w:t xml:space="preserve">- </w:t>
      </w:r>
      <w:proofErr w:type="spellStart"/>
      <w:r w:rsidR="00330502" w:rsidRPr="006A6EE7">
        <w:rPr>
          <w:sz w:val="24"/>
          <w:szCs w:val="24"/>
        </w:rPr>
        <w:t>Стари</w:t>
      </w:r>
      <w:proofErr w:type="spellEnd"/>
      <w:r w:rsidR="00330502" w:rsidRPr="006A6EE7">
        <w:rPr>
          <w:sz w:val="24"/>
          <w:szCs w:val="24"/>
        </w:rPr>
        <w:t xml:space="preserve"> </w:t>
      </w:r>
      <w:proofErr w:type="spellStart"/>
      <w:r w:rsidR="00330502" w:rsidRPr="006A6EE7">
        <w:rPr>
          <w:sz w:val="24"/>
          <w:szCs w:val="24"/>
        </w:rPr>
        <w:t>Град</w:t>
      </w:r>
      <w:proofErr w:type="spellEnd"/>
      <w:r w:rsidR="00330502" w:rsidRPr="006A6EE7">
        <w:rPr>
          <w:sz w:val="24"/>
          <w:szCs w:val="24"/>
        </w:rPr>
        <w:t>,</w:t>
      </w:r>
      <w:r w:rsidR="006A6EE7" w:rsidRPr="006A6EE7">
        <w:t xml:space="preserve"> </w:t>
      </w:r>
      <w:proofErr w:type="spellStart"/>
      <w:r w:rsidR="006A6EE7" w:rsidRPr="006A6EE7">
        <w:rPr>
          <w:sz w:val="24"/>
          <w:szCs w:val="24"/>
        </w:rPr>
        <w:t>или</w:t>
      </w:r>
      <w:proofErr w:type="spellEnd"/>
      <w:r w:rsidR="006A6EE7" w:rsidRPr="006A6EE7">
        <w:rPr>
          <w:sz w:val="24"/>
          <w:szCs w:val="24"/>
        </w:rPr>
        <w:t xml:space="preserve"> </w:t>
      </w:r>
      <w:proofErr w:type="spellStart"/>
      <w:r w:rsidR="006A6EE7" w:rsidRPr="006A6EE7">
        <w:rPr>
          <w:sz w:val="24"/>
          <w:szCs w:val="24"/>
        </w:rPr>
        <w:t>електронском</w:t>
      </w:r>
      <w:proofErr w:type="spellEnd"/>
      <w:r w:rsidR="006A6EE7" w:rsidRPr="006A6EE7">
        <w:rPr>
          <w:sz w:val="24"/>
          <w:szCs w:val="24"/>
        </w:rPr>
        <w:t xml:space="preserve"> </w:t>
      </w:r>
      <w:proofErr w:type="spellStart"/>
      <w:r w:rsidR="006A6EE7" w:rsidRPr="006A6EE7">
        <w:rPr>
          <w:sz w:val="24"/>
          <w:szCs w:val="24"/>
        </w:rPr>
        <w:t>поштом</w:t>
      </w:r>
      <w:proofErr w:type="spellEnd"/>
      <w:r w:rsidR="006A6EE7" w:rsidRPr="006A6EE7">
        <w:rPr>
          <w:sz w:val="24"/>
          <w:szCs w:val="24"/>
        </w:rPr>
        <w:t>,</w:t>
      </w:r>
      <w:r w:rsidR="00330502" w:rsidRPr="006A6EE7">
        <w:rPr>
          <w:sz w:val="24"/>
          <w:szCs w:val="24"/>
        </w:rPr>
        <w:t xml:space="preserve"> </w:t>
      </w:r>
      <w:proofErr w:type="spellStart"/>
      <w:r w:rsidR="00330502" w:rsidRPr="006A6EE7">
        <w:rPr>
          <w:sz w:val="24"/>
          <w:szCs w:val="24"/>
        </w:rPr>
        <w:t>сваког</w:t>
      </w:r>
      <w:proofErr w:type="spellEnd"/>
      <w:r w:rsidR="00330502" w:rsidRPr="006A6EE7">
        <w:rPr>
          <w:sz w:val="24"/>
          <w:szCs w:val="24"/>
        </w:rPr>
        <w:t xml:space="preserve"> </w:t>
      </w:r>
      <w:proofErr w:type="spellStart"/>
      <w:r w:rsidR="00330502" w:rsidRPr="006A6EE7">
        <w:rPr>
          <w:sz w:val="24"/>
          <w:szCs w:val="24"/>
        </w:rPr>
        <w:t>радног</w:t>
      </w:r>
      <w:proofErr w:type="spellEnd"/>
      <w:r w:rsidR="00330502" w:rsidRPr="006A6EE7">
        <w:rPr>
          <w:sz w:val="24"/>
          <w:szCs w:val="24"/>
        </w:rPr>
        <w:t xml:space="preserve"> </w:t>
      </w:r>
      <w:proofErr w:type="spellStart"/>
      <w:r w:rsidR="00330502" w:rsidRPr="006A6EE7">
        <w:rPr>
          <w:sz w:val="24"/>
          <w:szCs w:val="24"/>
        </w:rPr>
        <w:t>дана</w:t>
      </w:r>
      <w:proofErr w:type="spellEnd"/>
      <w:r w:rsidR="00330502" w:rsidRPr="006A6EE7">
        <w:rPr>
          <w:sz w:val="24"/>
          <w:szCs w:val="24"/>
        </w:rPr>
        <w:t xml:space="preserve"> у </w:t>
      </w:r>
      <w:proofErr w:type="spellStart"/>
      <w:r w:rsidR="00330502" w:rsidRPr="006A6EE7">
        <w:rPr>
          <w:sz w:val="24"/>
          <w:szCs w:val="24"/>
        </w:rPr>
        <w:t>периоду</w:t>
      </w:r>
      <w:proofErr w:type="spellEnd"/>
      <w:r w:rsidR="00330502" w:rsidRPr="006A6EE7">
        <w:rPr>
          <w:sz w:val="24"/>
          <w:szCs w:val="24"/>
        </w:rPr>
        <w:t xml:space="preserve"> </w:t>
      </w:r>
      <w:proofErr w:type="spellStart"/>
      <w:r w:rsidR="00330502" w:rsidRPr="006A6EE7">
        <w:rPr>
          <w:sz w:val="24"/>
          <w:szCs w:val="24"/>
        </w:rPr>
        <w:t>од</w:t>
      </w:r>
      <w:proofErr w:type="spellEnd"/>
      <w:r w:rsidR="00330502" w:rsidRPr="006A6EE7">
        <w:rPr>
          <w:sz w:val="24"/>
          <w:szCs w:val="24"/>
        </w:rPr>
        <w:t xml:space="preserve"> 09:00 </w:t>
      </w:r>
      <w:proofErr w:type="spellStart"/>
      <w:r w:rsidR="00330502" w:rsidRPr="006A6EE7">
        <w:rPr>
          <w:sz w:val="24"/>
          <w:szCs w:val="24"/>
        </w:rPr>
        <w:t>до</w:t>
      </w:r>
      <w:proofErr w:type="spellEnd"/>
      <w:r w:rsidR="00330502" w:rsidRPr="006A6EE7">
        <w:rPr>
          <w:sz w:val="24"/>
          <w:szCs w:val="24"/>
        </w:rPr>
        <w:t xml:space="preserve"> 14:00 </w:t>
      </w:r>
      <w:proofErr w:type="spellStart"/>
      <w:r w:rsidR="00330502" w:rsidRPr="006A6EE7">
        <w:rPr>
          <w:sz w:val="24"/>
          <w:szCs w:val="24"/>
        </w:rPr>
        <w:t>часова</w:t>
      </w:r>
      <w:proofErr w:type="spellEnd"/>
      <w:r w:rsidR="00330502" w:rsidRPr="006A6EE7">
        <w:rPr>
          <w:sz w:val="24"/>
          <w:szCs w:val="24"/>
        </w:rPr>
        <w:t xml:space="preserve">, </w:t>
      </w:r>
      <w:proofErr w:type="spellStart"/>
      <w:r w:rsidR="00330502" w:rsidRPr="006A6EE7">
        <w:rPr>
          <w:sz w:val="24"/>
          <w:szCs w:val="24"/>
        </w:rPr>
        <w:t>уз</w:t>
      </w:r>
      <w:proofErr w:type="spellEnd"/>
      <w:r w:rsidR="00330502" w:rsidRPr="006A6EE7">
        <w:rPr>
          <w:sz w:val="24"/>
          <w:szCs w:val="24"/>
        </w:rPr>
        <w:t xml:space="preserve"> </w:t>
      </w:r>
      <w:proofErr w:type="spellStart"/>
      <w:r w:rsidR="00330502" w:rsidRPr="006A6EE7">
        <w:rPr>
          <w:sz w:val="24"/>
          <w:szCs w:val="24"/>
        </w:rPr>
        <w:t>обавезну</w:t>
      </w:r>
      <w:proofErr w:type="spellEnd"/>
      <w:r w:rsidR="00330502" w:rsidRPr="006A6EE7">
        <w:rPr>
          <w:sz w:val="24"/>
          <w:szCs w:val="24"/>
        </w:rPr>
        <w:t xml:space="preserve"> </w:t>
      </w:r>
      <w:proofErr w:type="spellStart"/>
      <w:r w:rsidR="00330502" w:rsidRPr="006A6EE7">
        <w:rPr>
          <w:sz w:val="24"/>
          <w:szCs w:val="24"/>
        </w:rPr>
        <w:t>претходну</w:t>
      </w:r>
      <w:proofErr w:type="spellEnd"/>
      <w:r w:rsidR="00330502" w:rsidRPr="006A6EE7">
        <w:rPr>
          <w:sz w:val="24"/>
          <w:szCs w:val="24"/>
        </w:rPr>
        <w:t xml:space="preserve"> </w:t>
      </w:r>
      <w:proofErr w:type="spellStart"/>
      <w:r w:rsidR="00330502" w:rsidRPr="006A6EE7">
        <w:rPr>
          <w:sz w:val="24"/>
          <w:szCs w:val="24"/>
        </w:rPr>
        <w:t>најаву</w:t>
      </w:r>
      <w:proofErr w:type="spellEnd"/>
      <w:r w:rsidR="00330502" w:rsidRPr="006A6EE7">
        <w:rPr>
          <w:sz w:val="24"/>
          <w:szCs w:val="24"/>
        </w:rPr>
        <w:t xml:space="preserve"> </w:t>
      </w:r>
      <w:proofErr w:type="spellStart"/>
      <w:r w:rsidR="00330502" w:rsidRPr="006A6EE7">
        <w:rPr>
          <w:sz w:val="24"/>
          <w:szCs w:val="24"/>
        </w:rPr>
        <w:t>поверенику</w:t>
      </w:r>
      <w:proofErr w:type="spellEnd"/>
      <w:r w:rsidR="00330502" w:rsidRPr="006A6EE7">
        <w:rPr>
          <w:sz w:val="24"/>
          <w:szCs w:val="24"/>
        </w:rPr>
        <w:t xml:space="preserve"> </w:t>
      </w:r>
      <w:proofErr w:type="spellStart"/>
      <w:r w:rsidR="00330502" w:rsidRPr="006A6EE7">
        <w:rPr>
          <w:sz w:val="24"/>
          <w:szCs w:val="24"/>
        </w:rPr>
        <w:t>стечајног</w:t>
      </w:r>
      <w:proofErr w:type="spellEnd"/>
      <w:r w:rsidR="00330502" w:rsidRPr="006A6EE7">
        <w:rPr>
          <w:sz w:val="24"/>
          <w:szCs w:val="24"/>
        </w:rPr>
        <w:t xml:space="preserve"> </w:t>
      </w:r>
      <w:proofErr w:type="spellStart"/>
      <w:r w:rsidR="00330502" w:rsidRPr="006A6EE7">
        <w:rPr>
          <w:sz w:val="24"/>
          <w:szCs w:val="24"/>
        </w:rPr>
        <w:t>управника</w:t>
      </w:r>
      <w:proofErr w:type="spellEnd"/>
      <w:r w:rsidR="00330502" w:rsidRPr="006A6EE7">
        <w:rPr>
          <w:sz w:val="24"/>
          <w:szCs w:val="24"/>
        </w:rPr>
        <w:t>.</w:t>
      </w:r>
      <w:r w:rsidR="006A6EE7" w:rsidRPr="006A6EE7">
        <w:rPr>
          <w:sz w:val="24"/>
          <w:szCs w:val="24"/>
        </w:rPr>
        <w:t xml:space="preserve"> </w:t>
      </w:r>
      <w:proofErr w:type="spellStart"/>
      <w:r w:rsidR="006A6EE7" w:rsidRPr="006A6EE7">
        <w:rPr>
          <w:sz w:val="24"/>
          <w:szCs w:val="24"/>
        </w:rPr>
        <w:t>Крајњи</w:t>
      </w:r>
      <w:proofErr w:type="spellEnd"/>
      <w:r w:rsidR="006A6EE7" w:rsidRPr="006A6EE7">
        <w:rPr>
          <w:sz w:val="24"/>
          <w:szCs w:val="24"/>
        </w:rPr>
        <w:t xml:space="preserve"> </w:t>
      </w:r>
      <w:proofErr w:type="spellStart"/>
      <w:r w:rsidR="006A6EE7" w:rsidRPr="006A6EE7">
        <w:rPr>
          <w:sz w:val="24"/>
          <w:szCs w:val="24"/>
        </w:rPr>
        <w:t>рок</w:t>
      </w:r>
      <w:proofErr w:type="spellEnd"/>
      <w:r w:rsidR="006A6EE7" w:rsidRPr="006A6EE7">
        <w:rPr>
          <w:sz w:val="24"/>
          <w:szCs w:val="24"/>
        </w:rPr>
        <w:t xml:space="preserve"> </w:t>
      </w:r>
      <w:proofErr w:type="spellStart"/>
      <w:r w:rsidR="006A6EE7" w:rsidRPr="006A6EE7">
        <w:rPr>
          <w:sz w:val="24"/>
          <w:szCs w:val="24"/>
        </w:rPr>
        <w:t>за</w:t>
      </w:r>
      <w:proofErr w:type="spellEnd"/>
      <w:r w:rsidR="006A6EE7" w:rsidRPr="006A6EE7">
        <w:rPr>
          <w:sz w:val="24"/>
          <w:szCs w:val="24"/>
        </w:rPr>
        <w:t xml:space="preserve"> </w:t>
      </w:r>
      <w:proofErr w:type="spellStart"/>
      <w:r w:rsidR="006A6EE7" w:rsidRPr="006A6EE7">
        <w:rPr>
          <w:sz w:val="24"/>
          <w:szCs w:val="24"/>
        </w:rPr>
        <w:t>преузимање</w:t>
      </w:r>
      <w:proofErr w:type="spellEnd"/>
      <w:r w:rsidR="006A6EE7" w:rsidRPr="006A6EE7">
        <w:rPr>
          <w:sz w:val="24"/>
          <w:szCs w:val="24"/>
        </w:rPr>
        <w:t xml:space="preserve"> </w:t>
      </w:r>
      <w:proofErr w:type="spellStart"/>
      <w:r w:rsidR="006A6EE7" w:rsidRPr="006A6EE7">
        <w:rPr>
          <w:sz w:val="24"/>
          <w:szCs w:val="24"/>
        </w:rPr>
        <w:t>предрачуна</w:t>
      </w:r>
      <w:proofErr w:type="spellEnd"/>
      <w:r w:rsidR="006A6EE7" w:rsidRPr="006A6EE7">
        <w:rPr>
          <w:sz w:val="24"/>
          <w:szCs w:val="24"/>
        </w:rPr>
        <w:t xml:space="preserve"> </w:t>
      </w:r>
      <w:proofErr w:type="spellStart"/>
      <w:r w:rsidR="006A6EE7" w:rsidRPr="006A6EE7">
        <w:rPr>
          <w:sz w:val="24"/>
          <w:szCs w:val="24"/>
        </w:rPr>
        <w:t>је</w:t>
      </w:r>
      <w:proofErr w:type="spellEnd"/>
      <w:r w:rsidR="006A6EE7" w:rsidRPr="006A6EE7">
        <w:rPr>
          <w:sz w:val="24"/>
          <w:szCs w:val="24"/>
        </w:rPr>
        <w:t xml:space="preserve"> </w:t>
      </w:r>
      <w:proofErr w:type="spellStart"/>
      <w:r w:rsidR="006A6EE7" w:rsidRPr="006A6EE7">
        <w:rPr>
          <w:sz w:val="24"/>
          <w:szCs w:val="24"/>
        </w:rPr>
        <w:t>до</w:t>
      </w:r>
      <w:proofErr w:type="spellEnd"/>
      <w:r w:rsidR="006A6EE7" w:rsidRPr="006A6EE7">
        <w:rPr>
          <w:sz w:val="24"/>
          <w:szCs w:val="24"/>
        </w:rPr>
        <w:t xml:space="preserve"> </w:t>
      </w:r>
      <w:r w:rsidR="006A6EE7" w:rsidRPr="006A6EE7">
        <w:rPr>
          <w:b/>
          <w:sz w:val="24"/>
          <w:szCs w:val="24"/>
        </w:rPr>
        <w:t xml:space="preserve">15.00 </w:t>
      </w:r>
      <w:proofErr w:type="spellStart"/>
      <w:r w:rsidR="006A6EE7" w:rsidRPr="006A6EE7">
        <w:rPr>
          <w:b/>
          <w:sz w:val="24"/>
          <w:szCs w:val="24"/>
        </w:rPr>
        <w:t>часова</w:t>
      </w:r>
      <w:proofErr w:type="spellEnd"/>
      <w:r w:rsidR="006A6EE7" w:rsidRPr="006A6EE7">
        <w:rPr>
          <w:sz w:val="24"/>
          <w:szCs w:val="24"/>
        </w:rPr>
        <w:t xml:space="preserve"> </w:t>
      </w:r>
      <w:r w:rsidR="00BC02BF">
        <w:rPr>
          <w:b/>
          <w:sz w:val="24"/>
          <w:szCs w:val="24"/>
          <w:lang w:val="sr-Cyrl-RS"/>
        </w:rPr>
        <w:t>03</w:t>
      </w:r>
      <w:r w:rsidR="006A6EE7" w:rsidRPr="006A6EE7">
        <w:rPr>
          <w:b/>
          <w:sz w:val="24"/>
          <w:szCs w:val="24"/>
        </w:rPr>
        <w:t>.</w:t>
      </w:r>
      <w:r w:rsidR="00BC02BF">
        <w:rPr>
          <w:b/>
          <w:sz w:val="24"/>
          <w:szCs w:val="24"/>
          <w:lang w:val="sr-Cyrl-RS"/>
        </w:rPr>
        <w:t>05</w:t>
      </w:r>
      <w:r w:rsidR="006A6EE7" w:rsidRPr="006A6EE7">
        <w:rPr>
          <w:b/>
          <w:sz w:val="24"/>
          <w:szCs w:val="24"/>
        </w:rPr>
        <w:t xml:space="preserve">.2024. </w:t>
      </w:r>
      <w:proofErr w:type="spellStart"/>
      <w:r w:rsidR="006A6EE7" w:rsidRPr="006A6EE7">
        <w:rPr>
          <w:b/>
          <w:sz w:val="24"/>
          <w:szCs w:val="24"/>
        </w:rPr>
        <w:t>године</w:t>
      </w:r>
      <w:proofErr w:type="spellEnd"/>
      <w:r w:rsidR="006A6EE7" w:rsidRPr="006A6EE7">
        <w:rPr>
          <w:sz w:val="24"/>
          <w:szCs w:val="24"/>
        </w:rPr>
        <w:t xml:space="preserve">. </w:t>
      </w:r>
      <w:proofErr w:type="spellStart"/>
      <w:r w:rsidR="006A6EE7" w:rsidRPr="006A6EE7">
        <w:rPr>
          <w:sz w:val="24"/>
          <w:szCs w:val="24"/>
        </w:rPr>
        <w:t>Рок</w:t>
      </w:r>
      <w:proofErr w:type="spellEnd"/>
      <w:r w:rsidR="006A6EE7" w:rsidRPr="006A6EE7">
        <w:rPr>
          <w:sz w:val="24"/>
          <w:szCs w:val="24"/>
        </w:rPr>
        <w:t xml:space="preserve"> </w:t>
      </w:r>
      <w:proofErr w:type="spellStart"/>
      <w:r w:rsidR="006A6EE7" w:rsidRPr="006A6EE7">
        <w:rPr>
          <w:sz w:val="24"/>
          <w:szCs w:val="24"/>
        </w:rPr>
        <w:t>за</w:t>
      </w:r>
      <w:proofErr w:type="spellEnd"/>
      <w:r w:rsidR="006A6EE7" w:rsidRPr="006A6EE7">
        <w:rPr>
          <w:sz w:val="24"/>
          <w:szCs w:val="24"/>
        </w:rPr>
        <w:t xml:space="preserve"> </w:t>
      </w:r>
      <w:proofErr w:type="spellStart"/>
      <w:r w:rsidR="006A6EE7" w:rsidRPr="006A6EE7">
        <w:rPr>
          <w:sz w:val="24"/>
          <w:szCs w:val="24"/>
        </w:rPr>
        <w:t>откуп</w:t>
      </w:r>
      <w:proofErr w:type="spellEnd"/>
      <w:r w:rsidR="006A6EE7" w:rsidRPr="006A6EE7">
        <w:rPr>
          <w:sz w:val="24"/>
          <w:szCs w:val="24"/>
        </w:rPr>
        <w:t xml:space="preserve"> </w:t>
      </w:r>
      <w:proofErr w:type="spellStart"/>
      <w:r w:rsidR="006A6EE7" w:rsidRPr="006A6EE7">
        <w:rPr>
          <w:sz w:val="24"/>
          <w:szCs w:val="24"/>
        </w:rPr>
        <w:t>продајне</w:t>
      </w:r>
      <w:proofErr w:type="spellEnd"/>
      <w:r w:rsidR="006A6EE7" w:rsidRPr="006A6EE7">
        <w:rPr>
          <w:sz w:val="24"/>
          <w:szCs w:val="24"/>
        </w:rPr>
        <w:t xml:space="preserve"> </w:t>
      </w:r>
      <w:proofErr w:type="spellStart"/>
      <w:r w:rsidR="006A6EE7" w:rsidRPr="006A6EE7">
        <w:rPr>
          <w:sz w:val="24"/>
          <w:szCs w:val="24"/>
        </w:rPr>
        <w:t>документације</w:t>
      </w:r>
      <w:proofErr w:type="spellEnd"/>
      <w:r w:rsidR="006A6EE7" w:rsidRPr="006A6EE7">
        <w:rPr>
          <w:sz w:val="24"/>
          <w:szCs w:val="24"/>
        </w:rPr>
        <w:t xml:space="preserve"> </w:t>
      </w:r>
      <w:proofErr w:type="spellStart"/>
      <w:r w:rsidR="006A6EE7" w:rsidRPr="006A6EE7">
        <w:rPr>
          <w:sz w:val="24"/>
          <w:szCs w:val="24"/>
        </w:rPr>
        <w:t>је</w:t>
      </w:r>
      <w:proofErr w:type="spellEnd"/>
      <w:r w:rsidR="006A6EE7" w:rsidRPr="006A6EE7">
        <w:rPr>
          <w:sz w:val="24"/>
          <w:szCs w:val="24"/>
        </w:rPr>
        <w:t xml:space="preserve"> </w:t>
      </w:r>
      <w:proofErr w:type="spellStart"/>
      <w:r w:rsidR="006A6EE7" w:rsidRPr="006A6EE7">
        <w:rPr>
          <w:sz w:val="24"/>
          <w:szCs w:val="24"/>
        </w:rPr>
        <w:t>најкасније</w:t>
      </w:r>
      <w:proofErr w:type="spellEnd"/>
      <w:r w:rsidR="006A6EE7" w:rsidRPr="006A6EE7">
        <w:rPr>
          <w:sz w:val="24"/>
          <w:szCs w:val="24"/>
        </w:rPr>
        <w:t xml:space="preserve"> </w:t>
      </w:r>
      <w:proofErr w:type="spellStart"/>
      <w:r w:rsidR="006A6EE7" w:rsidRPr="006A6EE7">
        <w:rPr>
          <w:sz w:val="24"/>
          <w:szCs w:val="24"/>
        </w:rPr>
        <w:t>до</w:t>
      </w:r>
      <w:proofErr w:type="spellEnd"/>
      <w:r w:rsidR="006A6EE7" w:rsidRPr="006A6EE7">
        <w:rPr>
          <w:sz w:val="24"/>
          <w:szCs w:val="24"/>
        </w:rPr>
        <w:t xml:space="preserve"> </w:t>
      </w:r>
      <w:r w:rsidR="00BC02BF">
        <w:rPr>
          <w:b/>
          <w:sz w:val="24"/>
          <w:szCs w:val="24"/>
          <w:lang w:val="sr-Cyrl-RS"/>
        </w:rPr>
        <w:t>03</w:t>
      </w:r>
      <w:r w:rsidR="006A6EE7" w:rsidRPr="006A6EE7">
        <w:rPr>
          <w:b/>
          <w:sz w:val="24"/>
          <w:szCs w:val="24"/>
        </w:rPr>
        <w:t>.</w:t>
      </w:r>
      <w:r w:rsidR="00BC02BF">
        <w:rPr>
          <w:b/>
          <w:sz w:val="24"/>
          <w:szCs w:val="24"/>
          <w:lang w:val="sr-Cyrl-RS"/>
        </w:rPr>
        <w:t>05</w:t>
      </w:r>
      <w:r w:rsidR="006A6EE7" w:rsidRPr="006A6EE7">
        <w:rPr>
          <w:b/>
          <w:sz w:val="24"/>
          <w:szCs w:val="24"/>
        </w:rPr>
        <w:t xml:space="preserve">.2024. </w:t>
      </w:r>
      <w:proofErr w:type="spellStart"/>
      <w:r w:rsidR="006A6EE7" w:rsidRPr="006A6EE7">
        <w:rPr>
          <w:b/>
          <w:sz w:val="24"/>
          <w:szCs w:val="24"/>
        </w:rPr>
        <w:t>године</w:t>
      </w:r>
      <w:proofErr w:type="spellEnd"/>
      <w:r w:rsidR="006A6EE7" w:rsidRPr="006A6EE7">
        <w:rPr>
          <w:b/>
          <w:sz w:val="24"/>
          <w:szCs w:val="24"/>
        </w:rPr>
        <w:t>;</w:t>
      </w:r>
    </w:p>
    <w:p w14:paraId="4BC7A202" w14:textId="0B3BD0D7" w:rsidR="006A6EE7" w:rsidRPr="006A6EE7" w:rsidRDefault="006A6EE7" w:rsidP="006A6EE7">
      <w:pPr>
        <w:pStyle w:val="ListParagraph"/>
        <w:numPr>
          <w:ilvl w:val="0"/>
          <w:numId w:val="1"/>
        </w:numPr>
        <w:jc w:val="both"/>
        <w:rPr>
          <w:sz w:val="24"/>
          <w:szCs w:val="24"/>
        </w:rPr>
      </w:pPr>
      <w:proofErr w:type="spellStart"/>
      <w:r w:rsidRPr="006A6EE7">
        <w:rPr>
          <w:b/>
          <w:sz w:val="24"/>
          <w:szCs w:val="24"/>
        </w:rPr>
        <w:lastRenderedPageBreak/>
        <w:t>уплате</w:t>
      </w:r>
      <w:proofErr w:type="spellEnd"/>
      <w:r w:rsidRPr="006A6EE7">
        <w:rPr>
          <w:b/>
          <w:sz w:val="24"/>
          <w:szCs w:val="24"/>
        </w:rPr>
        <w:t xml:space="preserve"> </w:t>
      </w:r>
      <w:proofErr w:type="spellStart"/>
      <w:r w:rsidRPr="006A6EE7">
        <w:rPr>
          <w:b/>
          <w:sz w:val="24"/>
          <w:szCs w:val="24"/>
        </w:rPr>
        <w:t>депозит</w:t>
      </w:r>
      <w:proofErr w:type="spellEnd"/>
      <w:r>
        <w:rPr>
          <w:sz w:val="24"/>
          <w:szCs w:val="24"/>
        </w:rPr>
        <w:t xml:space="preserve">, </w:t>
      </w:r>
      <w:r w:rsidRPr="006A6EE7">
        <w:rPr>
          <w:sz w:val="24"/>
          <w:szCs w:val="24"/>
        </w:rPr>
        <w:t xml:space="preserve">у </w:t>
      </w:r>
      <w:proofErr w:type="spellStart"/>
      <w:r w:rsidRPr="006A6EE7">
        <w:rPr>
          <w:sz w:val="24"/>
          <w:szCs w:val="24"/>
        </w:rPr>
        <w:t>наведеном</w:t>
      </w:r>
      <w:proofErr w:type="spellEnd"/>
      <w:r w:rsidRPr="006A6EE7">
        <w:rPr>
          <w:sz w:val="24"/>
          <w:szCs w:val="24"/>
        </w:rPr>
        <w:t xml:space="preserve"> </w:t>
      </w:r>
      <w:proofErr w:type="spellStart"/>
      <w:r w:rsidRPr="006A6EE7">
        <w:rPr>
          <w:sz w:val="24"/>
          <w:szCs w:val="24"/>
        </w:rPr>
        <w:t>износу</w:t>
      </w:r>
      <w:proofErr w:type="spellEnd"/>
      <w:r w:rsidRPr="006A6EE7">
        <w:rPr>
          <w:sz w:val="24"/>
          <w:szCs w:val="24"/>
        </w:rPr>
        <w:t xml:space="preserve"> </w:t>
      </w:r>
      <w:proofErr w:type="spellStart"/>
      <w:r w:rsidRPr="006A6EE7">
        <w:rPr>
          <w:sz w:val="24"/>
          <w:szCs w:val="24"/>
        </w:rPr>
        <w:t>на</w:t>
      </w:r>
      <w:proofErr w:type="spellEnd"/>
      <w:r w:rsidRPr="006A6EE7">
        <w:rPr>
          <w:sz w:val="24"/>
          <w:szCs w:val="24"/>
        </w:rPr>
        <w:t xml:space="preserve"> </w:t>
      </w:r>
      <w:proofErr w:type="spellStart"/>
      <w:r w:rsidRPr="006A6EE7">
        <w:rPr>
          <w:sz w:val="24"/>
          <w:szCs w:val="24"/>
        </w:rPr>
        <w:t>текући</w:t>
      </w:r>
      <w:proofErr w:type="spellEnd"/>
      <w:r w:rsidRPr="006A6EE7">
        <w:rPr>
          <w:sz w:val="24"/>
          <w:szCs w:val="24"/>
        </w:rPr>
        <w:t xml:space="preserve"> </w:t>
      </w:r>
      <w:proofErr w:type="spellStart"/>
      <w:r w:rsidRPr="006A6EE7">
        <w:rPr>
          <w:sz w:val="24"/>
          <w:szCs w:val="24"/>
        </w:rPr>
        <w:t>рачун</w:t>
      </w:r>
      <w:proofErr w:type="spellEnd"/>
      <w:r w:rsidRPr="006A6EE7">
        <w:rPr>
          <w:sz w:val="24"/>
          <w:szCs w:val="24"/>
        </w:rPr>
        <w:t xml:space="preserve"> </w:t>
      </w:r>
      <w:proofErr w:type="spellStart"/>
      <w:r w:rsidRPr="006A6EE7">
        <w:rPr>
          <w:sz w:val="24"/>
          <w:szCs w:val="24"/>
        </w:rPr>
        <w:t>стечајног</w:t>
      </w:r>
      <w:proofErr w:type="spellEnd"/>
      <w:r w:rsidRPr="006A6EE7">
        <w:rPr>
          <w:sz w:val="24"/>
          <w:szCs w:val="24"/>
        </w:rPr>
        <w:t xml:space="preserve"> </w:t>
      </w:r>
      <w:proofErr w:type="spellStart"/>
      <w:r w:rsidRPr="006A6EE7">
        <w:rPr>
          <w:sz w:val="24"/>
          <w:szCs w:val="24"/>
        </w:rPr>
        <w:t>дужника</w:t>
      </w:r>
      <w:proofErr w:type="spellEnd"/>
      <w:r w:rsidRPr="006A6EE7">
        <w:rPr>
          <w:sz w:val="24"/>
          <w:szCs w:val="24"/>
        </w:rPr>
        <w:t xml:space="preserve"> „ППТ-ИНДУСТРИЈСКА ПНЕУМАТИКА" АД ТРСТЕНИК У СТЕЧАЈУ</w:t>
      </w:r>
      <w:r>
        <w:rPr>
          <w:sz w:val="24"/>
          <w:szCs w:val="24"/>
        </w:rPr>
        <w:t xml:space="preserve"> </w:t>
      </w:r>
      <w:proofErr w:type="spellStart"/>
      <w:r w:rsidRPr="006A6EE7">
        <w:rPr>
          <w:sz w:val="24"/>
          <w:szCs w:val="24"/>
        </w:rPr>
        <w:t>бр</w:t>
      </w:r>
      <w:proofErr w:type="spellEnd"/>
      <w:r w:rsidRPr="006A6EE7">
        <w:rPr>
          <w:sz w:val="24"/>
          <w:szCs w:val="24"/>
        </w:rPr>
        <w:t xml:space="preserve">. </w:t>
      </w:r>
      <w:r w:rsidRPr="006A6EE7">
        <w:rPr>
          <w:b/>
          <w:sz w:val="24"/>
          <w:szCs w:val="24"/>
        </w:rPr>
        <w:t>200-2379370101765-25</w:t>
      </w:r>
      <w:r w:rsidRPr="006A6EE7">
        <w:rPr>
          <w:sz w:val="24"/>
          <w:szCs w:val="24"/>
        </w:rPr>
        <w:t xml:space="preserve"> </w:t>
      </w:r>
      <w:proofErr w:type="spellStart"/>
      <w:r w:rsidRPr="006A6EE7">
        <w:rPr>
          <w:sz w:val="24"/>
          <w:szCs w:val="24"/>
        </w:rPr>
        <w:t>код</w:t>
      </w:r>
      <w:proofErr w:type="spellEnd"/>
      <w:r w:rsidRPr="006A6EE7">
        <w:rPr>
          <w:sz w:val="24"/>
          <w:szCs w:val="24"/>
        </w:rPr>
        <w:t xml:space="preserve"> </w:t>
      </w:r>
      <w:proofErr w:type="spellStart"/>
      <w:r w:rsidRPr="006A6EE7">
        <w:rPr>
          <w:sz w:val="24"/>
          <w:szCs w:val="24"/>
        </w:rPr>
        <w:t>Банка</w:t>
      </w:r>
      <w:proofErr w:type="spellEnd"/>
      <w:r w:rsidRPr="006A6EE7">
        <w:rPr>
          <w:sz w:val="24"/>
          <w:szCs w:val="24"/>
        </w:rPr>
        <w:t xml:space="preserve"> </w:t>
      </w:r>
      <w:proofErr w:type="spellStart"/>
      <w:r w:rsidRPr="006A6EE7">
        <w:rPr>
          <w:sz w:val="24"/>
          <w:szCs w:val="24"/>
        </w:rPr>
        <w:t>поштанска</w:t>
      </w:r>
      <w:proofErr w:type="spellEnd"/>
      <w:r w:rsidRPr="006A6EE7">
        <w:rPr>
          <w:sz w:val="24"/>
          <w:szCs w:val="24"/>
        </w:rPr>
        <w:t xml:space="preserve"> </w:t>
      </w:r>
      <w:proofErr w:type="spellStart"/>
      <w:r w:rsidRPr="006A6EE7">
        <w:rPr>
          <w:sz w:val="24"/>
          <w:szCs w:val="24"/>
        </w:rPr>
        <w:t>штедионица</w:t>
      </w:r>
      <w:proofErr w:type="spellEnd"/>
      <w:r w:rsidRPr="006A6EE7">
        <w:rPr>
          <w:sz w:val="24"/>
          <w:szCs w:val="24"/>
        </w:rPr>
        <w:t xml:space="preserve"> </w:t>
      </w:r>
      <w:proofErr w:type="spellStart"/>
      <w:r w:rsidRPr="006A6EE7">
        <w:rPr>
          <w:sz w:val="24"/>
          <w:szCs w:val="24"/>
        </w:rPr>
        <w:t>ад</w:t>
      </w:r>
      <w:proofErr w:type="spellEnd"/>
      <w:r w:rsidRPr="006A6EE7">
        <w:rPr>
          <w:sz w:val="24"/>
          <w:szCs w:val="24"/>
        </w:rPr>
        <w:t xml:space="preserve"> </w:t>
      </w:r>
      <w:proofErr w:type="spellStart"/>
      <w:r w:rsidRPr="006A6EE7">
        <w:rPr>
          <w:sz w:val="24"/>
          <w:szCs w:val="24"/>
        </w:rPr>
        <w:t>Београд</w:t>
      </w:r>
      <w:proofErr w:type="spellEnd"/>
      <w:r w:rsidRPr="006A6EE7">
        <w:rPr>
          <w:sz w:val="24"/>
          <w:szCs w:val="24"/>
        </w:rPr>
        <w:t xml:space="preserve">, </w:t>
      </w:r>
      <w:proofErr w:type="spellStart"/>
      <w:r w:rsidRPr="006A6EE7">
        <w:rPr>
          <w:sz w:val="24"/>
          <w:szCs w:val="24"/>
        </w:rPr>
        <w:t>или</w:t>
      </w:r>
      <w:proofErr w:type="spellEnd"/>
      <w:r w:rsidRPr="006A6EE7">
        <w:rPr>
          <w:sz w:val="24"/>
          <w:szCs w:val="24"/>
        </w:rPr>
        <w:t xml:space="preserve"> </w:t>
      </w:r>
      <w:proofErr w:type="spellStart"/>
      <w:r w:rsidRPr="006A6EE7">
        <w:rPr>
          <w:sz w:val="24"/>
          <w:szCs w:val="24"/>
        </w:rPr>
        <w:t>положе</w:t>
      </w:r>
      <w:proofErr w:type="spellEnd"/>
      <w:r w:rsidRPr="006A6EE7">
        <w:rPr>
          <w:sz w:val="24"/>
          <w:szCs w:val="24"/>
        </w:rPr>
        <w:t xml:space="preserve"> </w:t>
      </w:r>
      <w:proofErr w:type="spellStart"/>
      <w:r w:rsidRPr="006A6EE7">
        <w:rPr>
          <w:sz w:val="24"/>
          <w:szCs w:val="24"/>
        </w:rPr>
        <w:t>неопозиву</w:t>
      </w:r>
      <w:proofErr w:type="spellEnd"/>
      <w:r w:rsidRPr="006A6EE7">
        <w:rPr>
          <w:sz w:val="24"/>
          <w:szCs w:val="24"/>
        </w:rPr>
        <w:t xml:space="preserve"> </w:t>
      </w:r>
      <w:proofErr w:type="spellStart"/>
      <w:r w:rsidRPr="006A6EE7">
        <w:rPr>
          <w:sz w:val="24"/>
          <w:szCs w:val="24"/>
        </w:rPr>
        <w:t>првокласну</w:t>
      </w:r>
      <w:proofErr w:type="spellEnd"/>
      <w:r w:rsidRPr="006A6EE7">
        <w:rPr>
          <w:sz w:val="24"/>
          <w:szCs w:val="24"/>
        </w:rPr>
        <w:t xml:space="preserve"> </w:t>
      </w:r>
      <w:proofErr w:type="spellStart"/>
      <w:r w:rsidRPr="006A6EE7">
        <w:rPr>
          <w:sz w:val="24"/>
          <w:szCs w:val="24"/>
        </w:rPr>
        <w:t>банкарску</w:t>
      </w:r>
      <w:proofErr w:type="spellEnd"/>
      <w:r w:rsidRPr="006A6EE7">
        <w:rPr>
          <w:sz w:val="24"/>
          <w:szCs w:val="24"/>
        </w:rPr>
        <w:t xml:space="preserve"> </w:t>
      </w:r>
      <w:proofErr w:type="spellStart"/>
      <w:r w:rsidRPr="006A6EE7">
        <w:rPr>
          <w:sz w:val="24"/>
          <w:szCs w:val="24"/>
        </w:rPr>
        <w:t>гаранцију</w:t>
      </w:r>
      <w:proofErr w:type="spellEnd"/>
      <w:r w:rsidRPr="006A6EE7">
        <w:rPr>
          <w:sz w:val="24"/>
          <w:szCs w:val="24"/>
        </w:rPr>
        <w:t xml:space="preserve"> </w:t>
      </w:r>
      <w:proofErr w:type="spellStart"/>
      <w:r w:rsidRPr="006A6EE7">
        <w:rPr>
          <w:sz w:val="24"/>
          <w:szCs w:val="24"/>
        </w:rPr>
        <w:t>наплативу</w:t>
      </w:r>
      <w:proofErr w:type="spellEnd"/>
      <w:r w:rsidRPr="006A6EE7">
        <w:rPr>
          <w:sz w:val="24"/>
          <w:szCs w:val="24"/>
        </w:rPr>
        <w:t xml:space="preserve"> </w:t>
      </w:r>
      <w:proofErr w:type="spellStart"/>
      <w:r w:rsidRPr="006A6EE7">
        <w:rPr>
          <w:sz w:val="24"/>
          <w:szCs w:val="24"/>
        </w:rPr>
        <w:t>на</w:t>
      </w:r>
      <w:proofErr w:type="spellEnd"/>
      <w:r w:rsidRPr="006A6EE7">
        <w:rPr>
          <w:sz w:val="24"/>
          <w:szCs w:val="24"/>
        </w:rPr>
        <w:t xml:space="preserve"> </w:t>
      </w:r>
      <w:proofErr w:type="spellStart"/>
      <w:r w:rsidRPr="006A6EE7">
        <w:rPr>
          <w:sz w:val="24"/>
          <w:szCs w:val="24"/>
        </w:rPr>
        <w:t>први</w:t>
      </w:r>
      <w:proofErr w:type="spellEnd"/>
      <w:r w:rsidRPr="006A6EE7">
        <w:rPr>
          <w:sz w:val="24"/>
          <w:szCs w:val="24"/>
        </w:rPr>
        <w:t xml:space="preserve"> </w:t>
      </w:r>
      <w:proofErr w:type="spellStart"/>
      <w:r w:rsidRPr="006A6EE7">
        <w:rPr>
          <w:sz w:val="24"/>
          <w:szCs w:val="24"/>
        </w:rPr>
        <w:t>позив</w:t>
      </w:r>
      <w:proofErr w:type="spellEnd"/>
      <w:r w:rsidRPr="006A6EE7">
        <w:rPr>
          <w:sz w:val="24"/>
          <w:szCs w:val="24"/>
        </w:rPr>
        <w:t xml:space="preserve">, </w:t>
      </w:r>
      <w:proofErr w:type="spellStart"/>
      <w:r w:rsidRPr="006A6EE7">
        <w:rPr>
          <w:sz w:val="24"/>
          <w:szCs w:val="24"/>
        </w:rPr>
        <w:t>најкасније</w:t>
      </w:r>
      <w:proofErr w:type="spellEnd"/>
      <w:r w:rsidRPr="006A6EE7">
        <w:rPr>
          <w:sz w:val="24"/>
          <w:szCs w:val="24"/>
        </w:rPr>
        <w:t xml:space="preserve"> </w:t>
      </w:r>
      <w:r w:rsidR="00DB50FE">
        <w:rPr>
          <w:sz w:val="24"/>
          <w:szCs w:val="24"/>
          <w:lang w:val="sr-Cyrl-RS"/>
        </w:rPr>
        <w:t>до</w:t>
      </w:r>
      <w:r w:rsidRPr="006A6EE7">
        <w:rPr>
          <w:sz w:val="24"/>
          <w:szCs w:val="24"/>
        </w:rPr>
        <w:t xml:space="preserve"> </w:t>
      </w:r>
      <w:r w:rsidR="00BC02BF">
        <w:rPr>
          <w:b/>
          <w:sz w:val="24"/>
          <w:szCs w:val="24"/>
          <w:lang w:val="sr-Cyrl-RS"/>
        </w:rPr>
        <w:t>07</w:t>
      </w:r>
      <w:r w:rsidRPr="006A6EE7">
        <w:rPr>
          <w:b/>
          <w:sz w:val="24"/>
          <w:szCs w:val="24"/>
        </w:rPr>
        <w:t>.</w:t>
      </w:r>
      <w:r w:rsidR="00BC02BF">
        <w:rPr>
          <w:b/>
          <w:sz w:val="24"/>
          <w:szCs w:val="24"/>
          <w:lang w:val="sr-Cyrl-RS"/>
        </w:rPr>
        <w:t>05</w:t>
      </w:r>
      <w:r w:rsidRPr="006A6EE7">
        <w:rPr>
          <w:b/>
          <w:sz w:val="24"/>
          <w:szCs w:val="24"/>
        </w:rPr>
        <w:t>.2024.</w:t>
      </w:r>
      <w:r w:rsidR="00DB50FE">
        <w:rPr>
          <w:b/>
          <w:sz w:val="24"/>
          <w:szCs w:val="24"/>
          <w:lang w:val="sr-Cyrl-RS"/>
        </w:rPr>
        <w:t xml:space="preserve"> </w:t>
      </w:r>
      <w:proofErr w:type="spellStart"/>
      <w:r w:rsidRPr="006A6EE7">
        <w:rPr>
          <w:b/>
          <w:sz w:val="24"/>
          <w:szCs w:val="24"/>
        </w:rPr>
        <w:t>године</w:t>
      </w:r>
      <w:proofErr w:type="spellEnd"/>
      <w:r w:rsidRPr="006A6EE7">
        <w:rPr>
          <w:b/>
          <w:sz w:val="24"/>
          <w:szCs w:val="24"/>
        </w:rPr>
        <w:t>.</w:t>
      </w:r>
      <w:r w:rsidRPr="006A6EE7">
        <w:rPr>
          <w:sz w:val="24"/>
          <w:szCs w:val="24"/>
        </w:rPr>
        <w:t xml:space="preserve"> У </w:t>
      </w:r>
      <w:proofErr w:type="spellStart"/>
      <w:r w:rsidRPr="006A6EE7">
        <w:rPr>
          <w:sz w:val="24"/>
          <w:szCs w:val="24"/>
        </w:rPr>
        <w:t>случају</w:t>
      </w:r>
      <w:proofErr w:type="spellEnd"/>
      <w:r w:rsidRPr="006A6EE7">
        <w:rPr>
          <w:sz w:val="24"/>
          <w:szCs w:val="24"/>
        </w:rPr>
        <w:t xml:space="preserve"> </w:t>
      </w:r>
      <w:proofErr w:type="spellStart"/>
      <w:r w:rsidRPr="006A6EE7">
        <w:rPr>
          <w:sz w:val="24"/>
          <w:szCs w:val="24"/>
        </w:rPr>
        <w:t>да</w:t>
      </w:r>
      <w:proofErr w:type="spellEnd"/>
      <w:r w:rsidRPr="006A6EE7">
        <w:rPr>
          <w:sz w:val="24"/>
          <w:szCs w:val="24"/>
        </w:rPr>
        <w:t xml:space="preserve"> </w:t>
      </w:r>
      <w:proofErr w:type="spellStart"/>
      <w:r w:rsidRPr="006A6EE7">
        <w:rPr>
          <w:sz w:val="24"/>
          <w:szCs w:val="24"/>
        </w:rPr>
        <w:t>се</w:t>
      </w:r>
      <w:proofErr w:type="spellEnd"/>
      <w:r w:rsidRPr="006A6EE7">
        <w:rPr>
          <w:sz w:val="24"/>
          <w:szCs w:val="24"/>
        </w:rPr>
        <w:t xml:space="preserve"> </w:t>
      </w:r>
      <w:proofErr w:type="spellStart"/>
      <w:r w:rsidRPr="006A6EE7">
        <w:rPr>
          <w:sz w:val="24"/>
          <w:szCs w:val="24"/>
        </w:rPr>
        <w:t>као</w:t>
      </w:r>
      <w:proofErr w:type="spellEnd"/>
      <w:r w:rsidRPr="006A6EE7">
        <w:rPr>
          <w:sz w:val="24"/>
          <w:szCs w:val="24"/>
        </w:rPr>
        <w:t xml:space="preserve"> </w:t>
      </w:r>
      <w:proofErr w:type="spellStart"/>
      <w:r w:rsidRPr="006A6EE7">
        <w:rPr>
          <w:sz w:val="24"/>
          <w:szCs w:val="24"/>
        </w:rPr>
        <w:t>депозит</w:t>
      </w:r>
      <w:proofErr w:type="spellEnd"/>
      <w:r w:rsidRPr="006A6EE7">
        <w:rPr>
          <w:sz w:val="24"/>
          <w:szCs w:val="24"/>
        </w:rPr>
        <w:t xml:space="preserve"> </w:t>
      </w:r>
      <w:proofErr w:type="spellStart"/>
      <w:r w:rsidRPr="006A6EE7">
        <w:rPr>
          <w:sz w:val="24"/>
          <w:szCs w:val="24"/>
        </w:rPr>
        <w:t>положи</w:t>
      </w:r>
      <w:proofErr w:type="spellEnd"/>
      <w:r w:rsidRPr="006A6EE7">
        <w:rPr>
          <w:sz w:val="24"/>
          <w:szCs w:val="24"/>
        </w:rPr>
        <w:t xml:space="preserve"> </w:t>
      </w:r>
      <w:proofErr w:type="spellStart"/>
      <w:r w:rsidRPr="006A6EE7">
        <w:rPr>
          <w:sz w:val="24"/>
          <w:szCs w:val="24"/>
        </w:rPr>
        <w:t>првокласна</w:t>
      </w:r>
      <w:proofErr w:type="spellEnd"/>
      <w:r w:rsidRPr="006A6EE7">
        <w:rPr>
          <w:sz w:val="24"/>
          <w:szCs w:val="24"/>
        </w:rPr>
        <w:t xml:space="preserve"> </w:t>
      </w:r>
      <w:proofErr w:type="spellStart"/>
      <w:r w:rsidRPr="006A6EE7">
        <w:rPr>
          <w:sz w:val="24"/>
          <w:szCs w:val="24"/>
        </w:rPr>
        <w:t>банкарска</w:t>
      </w:r>
      <w:proofErr w:type="spellEnd"/>
      <w:r w:rsidRPr="006A6EE7">
        <w:rPr>
          <w:sz w:val="24"/>
          <w:szCs w:val="24"/>
        </w:rPr>
        <w:t xml:space="preserve"> </w:t>
      </w:r>
      <w:proofErr w:type="spellStart"/>
      <w:r w:rsidRPr="006A6EE7">
        <w:rPr>
          <w:sz w:val="24"/>
          <w:szCs w:val="24"/>
        </w:rPr>
        <w:t>гаранција</w:t>
      </w:r>
      <w:proofErr w:type="spellEnd"/>
      <w:r w:rsidRPr="006A6EE7">
        <w:rPr>
          <w:sz w:val="24"/>
          <w:szCs w:val="24"/>
        </w:rPr>
        <w:t xml:space="preserve">, </w:t>
      </w:r>
      <w:proofErr w:type="spellStart"/>
      <w:r w:rsidRPr="006A6EE7">
        <w:rPr>
          <w:sz w:val="24"/>
          <w:szCs w:val="24"/>
        </w:rPr>
        <w:t>оригинал</w:t>
      </w:r>
      <w:proofErr w:type="spellEnd"/>
      <w:r w:rsidRPr="006A6EE7">
        <w:rPr>
          <w:sz w:val="24"/>
          <w:szCs w:val="24"/>
        </w:rPr>
        <w:t xml:space="preserve"> </w:t>
      </w:r>
      <w:proofErr w:type="spellStart"/>
      <w:r w:rsidRPr="006A6EE7">
        <w:rPr>
          <w:sz w:val="24"/>
          <w:szCs w:val="24"/>
        </w:rPr>
        <w:t>исте</w:t>
      </w:r>
      <w:proofErr w:type="spellEnd"/>
      <w:r w:rsidRPr="006A6EE7">
        <w:rPr>
          <w:sz w:val="24"/>
          <w:szCs w:val="24"/>
        </w:rPr>
        <w:t xml:space="preserve"> </w:t>
      </w:r>
      <w:proofErr w:type="spellStart"/>
      <w:r w:rsidRPr="006A6EE7">
        <w:rPr>
          <w:sz w:val="24"/>
          <w:szCs w:val="24"/>
        </w:rPr>
        <w:t>се</w:t>
      </w:r>
      <w:proofErr w:type="spellEnd"/>
      <w:r w:rsidRPr="006A6EE7">
        <w:rPr>
          <w:sz w:val="24"/>
          <w:szCs w:val="24"/>
        </w:rPr>
        <w:t xml:space="preserve"> </w:t>
      </w:r>
      <w:proofErr w:type="spellStart"/>
      <w:r w:rsidRPr="006A6EE7">
        <w:rPr>
          <w:sz w:val="24"/>
          <w:szCs w:val="24"/>
        </w:rPr>
        <w:t>ради</w:t>
      </w:r>
      <w:proofErr w:type="spellEnd"/>
      <w:r w:rsidRPr="006A6EE7">
        <w:rPr>
          <w:sz w:val="24"/>
          <w:szCs w:val="24"/>
        </w:rPr>
        <w:t xml:space="preserve"> </w:t>
      </w:r>
      <w:proofErr w:type="spellStart"/>
      <w:r w:rsidRPr="006A6EE7">
        <w:rPr>
          <w:sz w:val="24"/>
          <w:szCs w:val="24"/>
        </w:rPr>
        <w:t>провере</w:t>
      </w:r>
      <w:proofErr w:type="spellEnd"/>
      <w:r w:rsidRPr="006A6EE7">
        <w:rPr>
          <w:sz w:val="24"/>
          <w:szCs w:val="24"/>
        </w:rPr>
        <w:t xml:space="preserve"> </w:t>
      </w:r>
      <w:proofErr w:type="spellStart"/>
      <w:r w:rsidRPr="006A6EE7">
        <w:rPr>
          <w:sz w:val="24"/>
          <w:szCs w:val="24"/>
        </w:rPr>
        <w:t>мора</w:t>
      </w:r>
      <w:proofErr w:type="spellEnd"/>
      <w:r w:rsidRPr="006A6EE7">
        <w:rPr>
          <w:sz w:val="24"/>
          <w:szCs w:val="24"/>
        </w:rPr>
        <w:t xml:space="preserve"> </w:t>
      </w:r>
      <w:proofErr w:type="spellStart"/>
      <w:r w:rsidRPr="006A6EE7">
        <w:rPr>
          <w:sz w:val="24"/>
          <w:szCs w:val="24"/>
        </w:rPr>
        <w:t>доставити</w:t>
      </w:r>
      <w:proofErr w:type="spellEnd"/>
      <w:r w:rsidRPr="006A6EE7">
        <w:rPr>
          <w:sz w:val="24"/>
          <w:szCs w:val="24"/>
        </w:rPr>
        <w:t xml:space="preserve"> </w:t>
      </w:r>
      <w:proofErr w:type="spellStart"/>
      <w:r w:rsidRPr="006A6EE7">
        <w:rPr>
          <w:sz w:val="24"/>
          <w:szCs w:val="24"/>
        </w:rPr>
        <w:t>искључиво</w:t>
      </w:r>
      <w:proofErr w:type="spellEnd"/>
      <w:r w:rsidRPr="006A6EE7">
        <w:rPr>
          <w:sz w:val="24"/>
          <w:szCs w:val="24"/>
        </w:rPr>
        <w:t xml:space="preserve"> </w:t>
      </w:r>
      <w:proofErr w:type="spellStart"/>
      <w:r w:rsidRPr="006A6EE7">
        <w:rPr>
          <w:sz w:val="24"/>
          <w:szCs w:val="24"/>
        </w:rPr>
        <w:t>лично</w:t>
      </w:r>
      <w:proofErr w:type="spellEnd"/>
      <w:r w:rsidRPr="006A6EE7">
        <w:rPr>
          <w:sz w:val="24"/>
          <w:szCs w:val="24"/>
        </w:rPr>
        <w:t xml:space="preserve"> </w:t>
      </w:r>
      <w:proofErr w:type="spellStart"/>
      <w:r w:rsidRPr="006A6EE7">
        <w:rPr>
          <w:sz w:val="24"/>
          <w:szCs w:val="24"/>
        </w:rPr>
        <w:t>Служби</w:t>
      </w:r>
      <w:proofErr w:type="spellEnd"/>
      <w:r w:rsidRPr="006A6EE7">
        <w:rPr>
          <w:sz w:val="24"/>
          <w:szCs w:val="24"/>
        </w:rPr>
        <w:t xml:space="preserve"> </w:t>
      </w:r>
      <w:proofErr w:type="spellStart"/>
      <w:r w:rsidRPr="006A6EE7">
        <w:rPr>
          <w:sz w:val="24"/>
          <w:szCs w:val="24"/>
        </w:rPr>
        <w:t>финансија</w:t>
      </w:r>
      <w:proofErr w:type="spellEnd"/>
      <w:r w:rsidRPr="006A6EE7">
        <w:rPr>
          <w:sz w:val="24"/>
          <w:szCs w:val="24"/>
        </w:rPr>
        <w:t xml:space="preserve"> </w:t>
      </w:r>
      <w:proofErr w:type="spellStart"/>
      <w:r w:rsidRPr="006A6EE7">
        <w:rPr>
          <w:sz w:val="24"/>
          <w:szCs w:val="24"/>
        </w:rPr>
        <w:t>Агенције</w:t>
      </w:r>
      <w:proofErr w:type="spellEnd"/>
      <w:r w:rsidRPr="006A6EE7">
        <w:rPr>
          <w:sz w:val="24"/>
          <w:szCs w:val="24"/>
        </w:rPr>
        <w:t xml:space="preserve"> </w:t>
      </w:r>
      <w:proofErr w:type="spellStart"/>
      <w:r w:rsidRPr="006A6EE7">
        <w:rPr>
          <w:sz w:val="24"/>
          <w:szCs w:val="24"/>
        </w:rPr>
        <w:t>за</w:t>
      </w:r>
      <w:proofErr w:type="spellEnd"/>
      <w:r w:rsidRPr="006A6EE7">
        <w:rPr>
          <w:sz w:val="24"/>
          <w:szCs w:val="24"/>
        </w:rPr>
        <w:t xml:space="preserve"> </w:t>
      </w:r>
      <w:proofErr w:type="spellStart"/>
      <w:r w:rsidRPr="006A6EE7">
        <w:rPr>
          <w:sz w:val="24"/>
          <w:szCs w:val="24"/>
        </w:rPr>
        <w:t>лиценцирање</w:t>
      </w:r>
      <w:proofErr w:type="spellEnd"/>
      <w:r w:rsidRPr="006A6EE7">
        <w:rPr>
          <w:sz w:val="24"/>
          <w:szCs w:val="24"/>
        </w:rPr>
        <w:t xml:space="preserve"> </w:t>
      </w:r>
      <w:proofErr w:type="spellStart"/>
      <w:r w:rsidRPr="006A6EE7">
        <w:rPr>
          <w:sz w:val="24"/>
          <w:szCs w:val="24"/>
        </w:rPr>
        <w:t>стечајних</w:t>
      </w:r>
      <w:proofErr w:type="spellEnd"/>
      <w:r w:rsidRPr="006A6EE7">
        <w:rPr>
          <w:sz w:val="24"/>
          <w:szCs w:val="24"/>
        </w:rPr>
        <w:t xml:space="preserve"> </w:t>
      </w:r>
      <w:proofErr w:type="spellStart"/>
      <w:r w:rsidRPr="006A6EE7">
        <w:rPr>
          <w:sz w:val="24"/>
          <w:szCs w:val="24"/>
        </w:rPr>
        <w:t>управника</w:t>
      </w:r>
      <w:proofErr w:type="spellEnd"/>
      <w:r w:rsidRPr="006A6EE7">
        <w:rPr>
          <w:sz w:val="24"/>
          <w:szCs w:val="24"/>
        </w:rPr>
        <w:t xml:space="preserve">, </w:t>
      </w:r>
      <w:proofErr w:type="spellStart"/>
      <w:r w:rsidRPr="006A6EE7">
        <w:rPr>
          <w:sz w:val="24"/>
          <w:szCs w:val="24"/>
        </w:rPr>
        <w:t>Београд</w:t>
      </w:r>
      <w:proofErr w:type="spellEnd"/>
      <w:r w:rsidRPr="006A6EE7">
        <w:rPr>
          <w:sz w:val="24"/>
          <w:szCs w:val="24"/>
        </w:rPr>
        <w:t xml:space="preserve">, </w:t>
      </w:r>
      <w:proofErr w:type="spellStart"/>
      <w:r w:rsidRPr="006A6EE7">
        <w:rPr>
          <w:sz w:val="24"/>
          <w:szCs w:val="24"/>
        </w:rPr>
        <w:t>Теразије</w:t>
      </w:r>
      <w:proofErr w:type="spellEnd"/>
      <w:r w:rsidRPr="006A6EE7">
        <w:rPr>
          <w:sz w:val="24"/>
          <w:szCs w:val="24"/>
        </w:rPr>
        <w:t xml:space="preserve"> </w:t>
      </w:r>
      <w:proofErr w:type="spellStart"/>
      <w:r w:rsidRPr="006A6EE7">
        <w:rPr>
          <w:sz w:val="24"/>
          <w:szCs w:val="24"/>
        </w:rPr>
        <w:t>бр</w:t>
      </w:r>
      <w:proofErr w:type="spellEnd"/>
      <w:r w:rsidRPr="006A6EE7">
        <w:rPr>
          <w:sz w:val="24"/>
          <w:szCs w:val="24"/>
        </w:rPr>
        <w:t xml:space="preserve">. 23, </w:t>
      </w:r>
      <w:proofErr w:type="spellStart"/>
      <w:r w:rsidRPr="006A6EE7">
        <w:rPr>
          <w:sz w:val="24"/>
          <w:szCs w:val="24"/>
        </w:rPr>
        <w:t>најкасније</w:t>
      </w:r>
      <w:proofErr w:type="spellEnd"/>
      <w:r w:rsidRPr="006A6EE7">
        <w:rPr>
          <w:sz w:val="24"/>
          <w:szCs w:val="24"/>
        </w:rPr>
        <w:t xml:space="preserve"> </w:t>
      </w:r>
      <w:r w:rsidR="00BC02BF">
        <w:rPr>
          <w:b/>
          <w:sz w:val="24"/>
          <w:szCs w:val="24"/>
          <w:lang w:val="sr-Cyrl-RS"/>
        </w:rPr>
        <w:t>07</w:t>
      </w:r>
      <w:r w:rsidRPr="006A6EE7">
        <w:rPr>
          <w:b/>
          <w:sz w:val="24"/>
          <w:szCs w:val="24"/>
        </w:rPr>
        <w:t>.</w:t>
      </w:r>
      <w:r w:rsidR="00BC02BF">
        <w:rPr>
          <w:b/>
          <w:sz w:val="24"/>
          <w:szCs w:val="24"/>
          <w:lang w:val="sr-Cyrl-RS"/>
        </w:rPr>
        <w:t>05</w:t>
      </w:r>
      <w:r w:rsidRPr="006A6EE7">
        <w:rPr>
          <w:b/>
          <w:sz w:val="24"/>
          <w:szCs w:val="24"/>
        </w:rPr>
        <w:t>.2024.</w:t>
      </w:r>
      <w:r w:rsidR="00DB50FE">
        <w:rPr>
          <w:b/>
          <w:sz w:val="24"/>
          <w:szCs w:val="24"/>
          <w:lang w:val="sr-Cyrl-RS"/>
        </w:rPr>
        <w:t xml:space="preserve"> </w:t>
      </w:r>
      <w:proofErr w:type="spellStart"/>
      <w:r w:rsidRPr="006A6EE7">
        <w:rPr>
          <w:b/>
          <w:sz w:val="24"/>
          <w:szCs w:val="24"/>
        </w:rPr>
        <w:t>године</w:t>
      </w:r>
      <w:proofErr w:type="spellEnd"/>
      <w:r w:rsidRPr="006A6EE7">
        <w:rPr>
          <w:sz w:val="24"/>
          <w:szCs w:val="24"/>
        </w:rPr>
        <w:t xml:space="preserve"> </w:t>
      </w:r>
      <w:proofErr w:type="spellStart"/>
      <w:r w:rsidRPr="006A6EE7">
        <w:rPr>
          <w:sz w:val="24"/>
          <w:szCs w:val="24"/>
        </w:rPr>
        <w:t>до</w:t>
      </w:r>
      <w:proofErr w:type="spellEnd"/>
      <w:r w:rsidRPr="006A6EE7">
        <w:rPr>
          <w:sz w:val="24"/>
          <w:szCs w:val="24"/>
        </w:rPr>
        <w:t xml:space="preserve"> 15.00 </w:t>
      </w:r>
      <w:proofErr w:type="spellStart"/>
      <w:r w:rsidRPr="006A6EE7">
        <w:rPr>
          <w:sz w:val="24"/>
          <w:szCs w:val="24"/>
        </w:rPr>
        <w:t>часова</w:t>
      </w:r>
      <w:proofErr w:type="spellEnd"/>
      <w:r w:rsidRPr="006A6EE7">
        <w:rPr>
          <w:sz w:val="24"/>
          <w:szCs w:val="24"/>
        </w:rPr>
        <w:t xml:space="preserve"> </w:t>
      </w:r>
      <w:proofErr w:type="spellStart"/>
      <w:r w:rsidRPr="006A6EE7">
        <w:rPr>
          <w:sz w:val="24"/>
          <w:szCs w:val="24"/>
        </w:rPr>
        <w:t>по</w:t>
      </w:r>
      <w:proofErr w:type="spellEnd"/>
      <w:r w:rsidRPr="006A6EE7">
        <w:rPr>
          <w:sz w:val="24"/>
          <w:szCs w:val="24"/>
        </w:rPr>
        <w:t xml:space="preserve"> </w:t>
      </w:r>
      <w:proofErr w:type="spellStart"/>
      <w:r w:rsidRPr="006A6EE7">
        <w:rPr>
          <w:sz w:val="24"/>
          <w:szCs w:val="24"/>
        </w:rPr>
        <w:t>београдском</w:t>
      </w:r>
      <w:proofErr w:type="spellEnd"/>
      <w:r w:rsidRPr="006A6EE7">
        <w:rPr>
          <w:sz w:val="24"/>
          <w:szCs w:val="24"/>
        </w:rPr>
        <w:t xml:space="preserve"> </w:t>
      </w:r>
      <w:proofErr w:type="spellStart"/>
      <w:r w:rsidRPr="006A6EE7">
        <w:rPr>
          <w:sz w:val="24"/>
          <w:szCs w:val="24"/>
        </w:rPr>
        <w:t>времену</w:t>
      </w:r>
      <w:proofErr w:type="spellEnd"/>
      <w:r w:rsidRPr="006A6EE7">
        <w:rPr>
          <w:sz w:val="24"/>
          <w:szCs w:val="24"/>
        </w:rPr>
        <w:t xml:space="preserve">. </w:t>
      </w:r>
      <w:proofErr w:type="spellStart"/>
      <w:r w:rsidRPr="006A6EE7">
        <w:rPr>
          <w:sz w:val="24"/>
          <w:szCs w:val="24"/>
        </w:rPr>
        <w:t>Гаранција</w:t>
      </w:r>
      <w:proofErr w:type="spellEnd"/>
      <w:r w:rsidRPr="006A6EE7">
        <w:rPr>
          <w:sz w:val="24"/>
          <w:szCs w:val="24"/>
        </w:rPr>
        <w:t xml:space="preserve"> </w:t>
      </w:r>
      <w:proofErr w:type="spellStart"/>
      <w:r w:rsidRPr="006A6EE7">
        <w:rPr>
          <w:sz w:val="24"/>
          <w:szCs w:val="24"/>
        </w:rPr>
        <w:t>мора</w:t>
      </w:r>
      <w:proofErr w:type="spellEnd"/>
      <w:r w:rsidRPr="006A6EE7">
        <w:rPr>
          <w:sz w:val="24"/>
          <w:szCs w:val="24"/>
        </w:rPr>
        <w:t xml:space="preserve"> </w:t>
      </w:r>
      <w:proofErr w:type="spellStart"/>
      <w:r w:rsidRPr="006A6EE7">
        <w:rPr>
          <w:sz w:val="24"/>
          <w:szCs w:val="24"/>
        </w:rPr>
        <w:t>имати</w:t>
      </w:r>
      <w:proofErr w:type="spellEnd"/>
      <w:r w:rsidRPr="006A6EE7">
        <w:rPr>
          <w:sz w:val="24"/>
          <w:szCs w:val="24"/>
        </w:rPr>
        <w:t xml:space="preserve"> </w:t>
      </w:r>
      <w:proofErr w:type="spellStart"/>
      <w:r w:rsidRPr="006A6EE7">
        <w:rPr>
          <w:sz w:val="24"/>
          <w:szCs w:val="24"/>
        </w:rPr>
        <w:t>рок</w:t>
      </w:r>
      <w:proofErr w:type="spellEnd"/>
      <w:r w:rsidRPr="006A6EE7">
        <w:rPr>
          <w:sz w:val="24"/>
          <w:szCs w:val="24"/>
        </w:rPr>
        <w:t xml:space="preserve"> </w:t>
      </w:r>
      <w:proofErr w:type="spellStart"/>
      <w:r w:rsidRPr="006A6EE7">
        <w:rPr>
          <w:sz w:val="24"/>
          <w:szCs w:val="24"/>
        </w:rPr>
        <w:t>важења</w:t>
      </w:r>
      <w:proofErr w:type="spellEnd"/>
      <w:r w:rsidRPr="006A6EE7">
        <w:rPr>
          <w:sz w:val="24"/>
          <w:szCs w:val="24"/>
        </w:rPr>
        <w:t xml:space="preserve"> </w:t>
      </w:r>
      <w:proofErr w:type="spellStart"/>
      <w:r w:rsidRPr="006A6EE7">
        <w:rPr>
          <w:sz w:val="24"/>
          <w:szCs w:val="24"/>
        </w:rPr>
        <w:t>до</w:t>
      </w:r>
      <w:proofErr w:type="spellEnd"/>
      <w:r w:rsidRPr="006A6EE7">
        <w:rPr>
          <w:sz w:val="24"/>
          <w:szCs w:val="24"/>
        </w:rPr>
        <w:t xml:space="preserve"> </w:t>
      </w:r>
      <w:r w:rsidR="00374C9B">
        <w:rPr>
          <w:b/>
          <w:sz w:val="24"/>
          <w:szCs w:val="24"/>
          <w:lang w:val="sr-Cyrl-RS"/>
        </w:rPr>
        <w:t>15</w:t>
      </w:r>
      <w:r w:rsidRPr="00DE33CC">
        <w:rPr>
          <w:b/>
          <w:sz w:val="24"/>
          <w:szCs w:val="24"/>
        </w:rPr>
        <w:t>.</w:t>
      </w:r>
      <w:r w:rsidR="00BC02BF">
        <w:rPr>
          <w:b/>
          <w:sz w:val="24"/>
          <w:szCs w:val="24"/>
          <w:lang w:val="sr-Cyrl-RS"/>
        </w:rPr>
        <w:t>07</w:t>
      </w:r>
      <w:r w:rsidRPr="00DE33CC">
        <w:rPr>
          <w:b/>
          <w:sz w:val="24"/>
          <w:szCs w:val="24"/>
        </w:rPr>
        <w:t xml:space="preserve">.2024. </w:t>
      </w:r>
      <w:proofErr w:type="spellStart"/>
      <w:r w:rsidRPr="00DE33CC">
        <w:rPr>
          <w:b/>
          <w:sz w:val="24"/>
          <w:szCs w:val="24"/>
        </w:rPr>
        <w:t>године</w:t>
      </w:r>
      <w:proofErr w:type="spellEnd"/>
      <w:r w:rsidRPr="006A6EE7">
        <w:rPr>
          <w:sz w:val="24"/>
          <w:szCs w:val="24"/>
        </w:rPr>
        <w:t xml:space="preserve">. У </w:t>
      </w:r>
      <w:proofErr w:type="spellStart"/>
      <w:r w:rsidRPr="006A6EE7">
        <w:rPr>
          <w:sz w:val="24"/>
          <w:szCs w:val="24"/>
        </w:rPr>
        <w:t>обзир</w:t>
      </w:r>
      <w:proofErr w:type="spellEnd"/>
      <w:r w:rsidRPr="006A6EE7">
        <w:rPr>
          <w:sz w:val="24"/>
          <w:szCs w:val="24"/>
        </w:rPr>
        <w:t xml:space="preserve"> </w:t>
      </w:r>
      <w:proofErr w:type="spellStart"/>
      <w:r w:rsidRPr="006A6EE7">
        <w:rPr>
          <w:sz w:val="24"/>
          <w:szCs w:val="24"/>
        </w:rPr>
        <w:t>ће</w:t>
      </w:r>
      <w:proofErr w:type="spellEnd"/>
      <w:r w:rsidRPr="006A6EE7">
        <w:rPr>
          <w:sz w:val="24"/>
          <w:szCs w:val="24"/>
        </w:rPr>
        <w:t xml:space="preserve"> </w:t>
      </w:r>
      <w:proofErr w:type="spellStart"/>
      <w:r w:rsidRPr="006A6EE7">
        <w:rPr>
          <w:sz w:val="24"/>
          <w:szCs w:val="24"/>
        </w:rPr>
        <w:t>се</w:t>
      </w:r>
      <w:proofErr w:type="spellEnd"/>
      <w:r w:rsidRPr="006A6EE7">
        <w:rPr>
          <w:sz w:val="24"/>
          <w:szCs w:val="24"/>
        </w:rPr>
        <w:t xml:space="preserve"> </w:t>
      </w:r>
      <w:proofErr w:type="spellStart"/>
      <w:r w:rsidRPr="006A6EE7">
        <w:rPr>
          <w:sz w:val="24"/>
          <w:szCs w:val="24"/>
        </w:rPr>
        <w:t>узети</w:t>
      </w:r>
      <w:proofErr w:type="spellEnd"/>
      <w:r w:rsidRPr="006A6EE7">
        <w:rPr>
          <w:sz w:val="24"/>
          <w:szCs w:val="24"/>
        </w:rPr>
        <w:t xml:space="preserve"> </w:t>
      </w:r>
      <w:proofErr w:type="spellStart"/>
      <w:r w:rsidRPr="006A6EE7">
        <w:rPr>
          <w:sz w:val="24"/>
          <w:szCs w:val="24"/>
        </w:rPr>
        <w:t>само</w:t>
      </w:r>
      <w:proofErr w:type="spellEnd"/>
      <w:r w:rsidRPr="006A6EE7">
        <w:rPr>
          <w:sz w:val="24"/>
          <w:szCs w:val="24"/>
        </w:rPr>
        <w:t xml:space="preserve"> </w:t>
      </w:r>
      <w:proofErr w:type="spellStart"/>
      <w:r w:rsidRPr="006A6EE7">
        <w:rPr>
          <w:sz w:val="24"/>
          <w:szCs w:val="24"/>
        </w:rPr>
        <w:t>банкарске</w:t>
      </w:r>
      <w:proofErr w:type="spellEnd"/>
      <w:r w:rsidRPr="006A6EE7">
        <w:rPr>
          <w:sz w:val="24"/>
          <w:szCs w:val="24"/>
        </w:rPr>
        <w:t xml:space="preserve"> </w:t>
      </w:r>
      <w:proofErr w:type="spellStart"/>
      <w:r w:rsidRPr="006A6EE7">
        <w:rPr>
          <w:sz w:val="24"/>
          <w:szCs w:val="24"/>
        </w:rPr>
        <w:t>гаранције</w:t>
      </w:r>
      <w:proofErr w:type="spellEnd"/>
      <w:r w:rsidRPr="006A6EE7">
        <w:rPr>
          <w:sz w:val="24"/>
          <w:szCs w:val="24"/>
        </w:rPr>
        <w:t xml:space="preserve"> </w:t>
      </w:r>
      <w:proofErr w:type="spellStart"/>
      <w:r w:rsidRPr="006A6EE7">
        <w:rPr>
          <w:sz w:val="24"/>
          <w:szCs w:val="24"/>
        </w:rPr>
        <w:t>које</w:t>
      </w:r>
      <w:proofErr w:type="spellEnd"/>
      <w:r w:rsidRPr="006A6EE7">
        <w:rPr>
          <w:sz w:val="24"/>
          <w:szCs w:val="24"/>
        </w:rPr>
        <w:t xml:space="preserve"> </w:t>
      </w:r>
      <w:proofErr w:type="spellStart"/>
      <w:r w:rsidRPr="006A6EE7">
        <w:rPr>
          <w:sz w:val="24"/>
          <w:szCs w:val="24"/>
        </w:rPr>
        <w:t>пристигну</w:t>
      </w:r>
      <w:proofErr w:type="spellEnd"/>
      <w:r w:rsidRPr="006A6EE7">
        <w:rPr>
          <w:sz w:val="24"/>
          <w:szCs w:val="24"/>
        </w:rPr>
        <w:t xml:space="preserve"> </w:t>
      </w:r>
      <w:proofErr w:type="spellStart"/>
      <w:r w:rsidRPr="006A6EE7">
        <w:rPr>
          <w:sz w:val="24"/>
          <w:szCs w:val="24"/>
        </w:rPr>
        <w:t>на</w:t>
      </w:r>
      <w:proofErr w:type="spellEnd"/>
      <w:r w:rsidRPr="006A6EE7">
        <w:rPr>
          <w:sz w:val="24"/>
          <w:szCs w:val="24"/>
        </w:rPr>
        <w:t xml:space="preserve"> </w:t>
      </w:r>
      <w:proofErr w:type="spellStart"/>
      <w:r w:rsidRPr="006A6EE7">
        <w:rPr>
          <w:sz w:val="24"/>
          <w:szCs w:val="24"/>
        </w:rPr>
        <w:t>назначену</w:t>
      </w:r>
      <w:proofErr w:type="spellEnd"/>
      <w:r w:rsidRPr="006A6EE7">
        <w:rPr>
          <w:sz w:val="24"/>
          <w:szCs w:val="24"/>
        </w:rPr>
        <w:t xml:space="preserve"> </w:t>
      </w:r>
      <w:proofErr w:type="spellStart"/>
      <w:r w:rsidRPr="006A6EE7">
        <w:rPr>
          <w:sz w:val="24"/>
          <w:szCs w:val="24"/>
        </w:rPr>
        <w:t>адресу</w:t>
      </w:r>
      <w:proofErr w:type="spellEnd"/>
      <w:r w:rsidRPr="006A6EE7">
        <w:rPr>
          <w:sz w:val="24"/>
          <w:szCs w:val="24"/>
        </w:rPr>
        <w:t xml:space="preserve"> у </w:t>
      </w:r>
      <w:proofErr w:type="spellStart"/>
      <w:r w:rsidRPr="006A6EE7">
        <w:rPr>
          <w:sz w:val="24"/>
          <w:szCs w:val="24"/>
        </w:rPr>
        <w:t>назначено</w:t>
      </w:r>
      <w:proofErr w:type="spellEnd"/>
      <w:r w:rsidRPr="006A6EE7">
        <w:rPr>
          <w:sz w:val="24"/>
          <w:szCs w:val="24"/>
        </w:rPr>
        <w:t xml:space="preserve"> </w:t>
      </w:r>
      <w:proofErr w:type="spellStart"/>
      <w:r w:rsidRPr="006A6EE7">
        <w:rPr>
          <w:sz w:val="24"/>
          <w:szCs w:val="24"/>
        </w:rPr>
        <w:t>време</w:t>
      </w:r>
      <w:proofErr w:type="spellEnd"/>
      <w:r w:rsidRPr="006A6EE7">
        <w:rPr>
          <w:sz w:val="24"/>
          <w:szCs w:val="24"/>
        </w:rPr>
        <w:t>;</w:t>
      </w:r>
    </w:p>
    <w:p w14:paraId="64A83C39" w14:textId="489EBEDF" w:rsidR="00163D98" w:rsidRPr="002953A2" w:rsidRDefault="00163D98" w:rsidP="00163D98">
      <w:pPr>
        <w:numPr>
          <w:ilvl w:val="0"/>
          <w:numId w:val="1"/>
        </w:numPr>
        <w:jc w:val="both"/>
        <w:rPr>
          <w:lang w:val="sr-Cyrl-CS"/>
        </w:rPr>
      </w:pPr>
      <w:r w:rsidRPr="006A6EE7">
        <w:rPr>
          <w:b/>
          <w:lang w:val="sr-Cyrl-CS"/>
        </w:rPr>
        <w:t xml:space="preserve">потпишу </w:t>
      </w:r>
      <w:r w:rsidR="006A6EE7" w:rsidRPr="006A6EE7">
        <w:rPr>
          <w:b/>
          <w:lang w:val="sr-Cyrl-RS"/>
        </w:rPr>
        <w:t>И</w:t>
      </w:r>
      <w:r w:rsidRPr="006A6EE7">
        <w:rPr>
          <w:b/>
          <w:lang w:val="sr-Cyrl-CS"/>
        </w:rPr>
        <w:t>зјаву о губитку права на повраћај депозита</w:t>
      </w:r>
      <w:r w:rsidRPr="002953A2">
        <w:rPr>
          <w:lang w:val="sr-Cyrl-CS"/>
        </w:rPr>
        <w:t>. Изјава чини саставни део продајне документације;</w:t>
      </w:r>
    </w:p>
    <w:p w14:paraId="251B3EA2" w14:textId="77777777" w:rsidR="00163D98" w:rsidRPr="002953A2" w:rsidRDefault="00163D98" w:rsidP="00163D98">
      <w:pPr>
        <w:jc w:val="both"/>
        <w:rPr>
          <w:lang w:val="ru-RU"/>
        </w:rPr>
      </w:pPr>
    </w:p>
    <w:p w14:paraId="213EA438" w14:textId="51344CF2" w:rsidR="00163D98" w:rsidRDefault="00163D98" w:rsidP="00163D98">
      <w:pPr>
        <w:jc w:val="both"/>
        <w:rPr>
          <w:lang w:val="sr-Cyrl-CS"/>
        </w:rPr>
      </w:pPr>
      <w:r w:rsidRPr="002953A2">
        <w:rPr>
          <w:lang w:val="sr-Cyrl-CS"/>
        </w:rPr>
        <w:t xml:space="preserve">Имовина се купује у виђеном стању и може се разгледати након откупа продајне документације, </w:t>
      </w:r>
      <w:r w:rsidRPr="002953A2">
        <w:rPr>
          <w:lang w:val="ru-RU"/>
        </w:rPr>
        <w:t>сваким рад</w:t>
      </w:r>
      <w:r w:rsidR="00AB51D9" w:rsidRPr="002953A2">
        <w:rPr>
          <w:lang w:val="ru-RU"/>
        </w:rPr>
        <w:t xml:space="preserve">ним даном од </w:t>
      </w:r>
      <w:r w:rsidR="000C3E11" w:rsidRPr="002953A2">
        <w:rPr>
          <w:lang w:val="ru-RU"/>
        </w:rPr>
        <w:t xml:space="preserve"> </w:t>
      </w:r>
      <w:r w:rsidR="002D1CEC" w:rsidRPr="002D1CEC">
        <w:rPr>
          <w:lang w:val="ru-RU"/>
        </w:rPr>
        <w:t>08:00</w:t>
      </w:r>
      <w:r w:rsidR="000C3E11" w:rsidRPr="002D1CEC">
        <w:rPr>
          <w:lang w:val="ru-RU"/>
        </w:rPr>
        <w:t xml:space="preserve"> </w:t>
      </w:r>
      <w:r w:rsidR="00AB51D9" w:rsidRPr="002D1CEC">
        <w:rPr>
          <w:lang w:val="ru-RU"/>
        </w:rPr>
        <w:t xml:space="preserve"> до</w:t>
      </w:r>
      <w:r w:rsidR="000C3E11" w:rsidRPr="002D1CEC">
        <w:rPr>
          <w:lang w:val="ru-RU"/>
        </w:rPr>
        <w:t xml:space="preserve"> 14</w:t>
      </w:r>
      <w:r w:rsidR="002D1CEC">
        <w:rPr>
          <w:lang w:val="ru-RU"/>
        </w:rPr>
        <w:t>:00</w:t>
      </w:r>
      <w:r w:rsidR="000C3E11" w:rsidRPr="002953A2">
        <w:rPr>
          <w:lang w:val="ru-RU"/>
        </w:rPr>
        <w:t xml:space="preserve"> </w:t>
      </w:r>
      <w:r w:rsidR="00AB51D9" w:rsidRPr="002953A2">
        <w:rPr>
          <w:lang w:val="ru-RU"/>
        </w:rPr>
        <w:t xml:space="preserve"> часова</w:t>
      </w:r>
      <w:r w:rsidR="00AB51D9" w:rsidRPr="002953A2">
        <w:t>,</w:t>
      </w:r>
      <w:r w:rsidRPr="002953A2">
        <w:t xml:space="preserve"> </w:t>
      </w:r>
      <w:r w:rsidRPr="002953A2">
        <w:rPr>
          <w:lang w:val="sr-Cyrl-CS"/>
        </w:rPr>
        <w:t xml:space="preserve">а најкасније </w:t>
      </w:r>
      <w:r w:rsidR="00374C9B">
        <w:rPr>
          <w:b/>
          <w:lang w:val="sr-Cyrl-RS"/>
        </w:rPr>
        <w:t>07</w:t>
      </w:r>
      <w:r w:rsidR="00ED59CC" w:rsidRPr="006A6EE7">
        <w:rPr>
          <w:b/>
          <w:lang w:val="sr-Latn-CS"/>
        </w:rPr>
        <w:t>.</w:t>
      </w:r>
      <w:r w:rsidR="00374C9B">
        <w:rPr>
          <w:b/>
          <w:lang w:val="sr-Cyrl-RS"/>
        </w:rPr>
        <w:t>05</w:t>
      </w:r>
      <w:r w:rsidR="00F17B58" w:rsidRPr="006A6EE7">
        <w:rPr>
          <w:b/>
          <w:lang w:val="sr-Latn-CS"/>
        </w:rPr>
        <w:t>.</w:t>
      </w:r>
      <w:r w:rsidR="00687866" w:rsidRPr="006A6EE7">
        <w:rPr>
          <w:b/>
          <w:lang w:val="sr-Cyrl-RS"/>
        </w:rPr>
        <w:t>2024</w:t>
      </w:r>
      <w:r w:rsidR="00ED59CC" w:rsidRPr="006A6EE7">
        <w:rPr>
          <w:b/>
          <w:lang w:val="sr-Latn-CS"/>
        </w:rPr>
        <w:t>.</w:t>
      </w:r>
      <w:r w:rsidR="000E1227" w:rsidRPr="006A6EE7">
        <w:rPr>
          <w:b/>
          <w:lang w:val="sr-Cyrl-BA"/>
        </w:rPr>
        <w:t xml:space="preserve"> </w:t>
      </w:r>
      <w:proofErr w:type="spellStart"/>
      <w:r w:rsidR="00ED59CC" w:rsidRPr="006A6EE7">
        <w:rPr>
          <w:b/>
        </w:rPr>
        <w:t>године</w:t>
      </w:r>
      <w:proofErr w:type="spellEnd"/>
      <w:r w:rsidRPr="002953A2">
        <w:rPr>
          <w:lang w:val="ru-RU"/>
        </w:rPr>
        <w:t xml:space="preserve"> </w:t>
      </w:r>
      <w:r w:rsidRPr="002953A2">
        <w:t>(</w:t>
      </w:r>
      <w:r w:rsidRPr="002953A2">
        <w:rPr>
          <w:lang w:val="ru-RU"/>
        </w:rPr>
        <w:t xml:space="preserve">уз претходну најаву </w:t>
      </w:r>
      <w:r w:rsidRPr="002953A2">
        <w:rPr>
          <w:lang w:val="sr-Cyrl-CS"/>
        </w:rPr>
        <w:t>поверенику стечајног управника).</w:t>
      </w:r>
    </w:p>
    <w:p w14:paraId="45BED482" w14:textId="77777777" w:rsidR="009D59E0" w:rsidRPr="002953A2" w:rsidRDefault="009D59E0" w:rsidP="00163D98">
      <w:pPr>
        <w:jc w:val="both"/>
        <w:rPr>
          <w:lang w:val="sr-Cyrl-CS"/>
        </w:rPr>
      </w:pPr>
    </w:p>
    <w:p w14:paraId="7B2ECA3D" w14:textId="39070B25" w:rsidR="00163D98" w:rsidRPr="002953A2" w:rsidRDefault="009D59E0" w:rsidP="00163D98">
      <w:pPr>
        <w:jc w:val="both"/>
        <w:rPr>
          <w:lang w:val="sr-Cyrl-CS"/>
        </w:rPr>
      </w:pPr>
      <w:r w:rsidRPr="009D59E0">
        <w:rPr>
          <w:lang w:val="sr-Cyrl-CS"/>
        </w:rPr>
        <w:t xml:space="preserve">Након уплате депозита, а најкасније до 15:00 часова дана </w:t>
      </w:r>
      <w:r w:rsidR="00BC02BF">
        <w:rPr>
          <w:b/>
          <w:lang w:val="sr-Cyrl-RS"/>
        </w:rPr>
        <w:t>09</w:t>
      </w:r>
      <w:r w:rsidRPr="009D59E0">
        <w:rPr>
          <w:b/>
          <w:lang w:val="sr-Cyrl-CS"/>
        </w:rPr>
        <w:t>.</w:t>
      </w:r>
      <w:r w:rsidR="00BC02BF">
        <w:rPr>
          <w:b/>
          <w:lang w:val="sr-Cyrl-RS"/>
        </w:rPr>
        <w:t>05</w:t>
      </w:r>
      <w:r w:rsidRPr="009D59E0">
        <w:rPr>
          <w:b/>
          <w:lang w:val="sr-Cyrl-CS"/>
        </w:rPr>
        <w:t>.2024. године</w:t>
      </w:r>
      <w:r w:rsidRPr="009D59E0">
        <w:rPr>
          <w:lang w:val="sr-Cyrl-CS"/>
        </w:rPr>
        <w:t xml:space="preserve">, потенцијални купци, ради правовремене евиденције, поверенику стечајног управника </w:t>
      </w:r>
      <w:r>
        <w:rPr>
          <w:lang w:val="sr-Cyrl-CS"/>
        </w:rPr>
        <w:t>Мири Ковачевић</w:t>
      </w:r>
      <w:r w:rsidRPr="009D59E0">
        <w:rPr>
          <w:lang w:val="sr-Cyrl-CS"/>
        </w:rPr>
        <w:t xml:space="preserve"> морају предати: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оверено код јавног бележника или другог надлежног органа, уколико јавном надметању не присуствује потенцијални купац лично (за физичка лица) или законски заступник (за правна лица).</w:t>
      </w:r>
    </w:p>
    <w:p w14:paraId="1FC438AC" w14:textId="77777777" w:rsidR="009D59E0" w:rsidRDefault="009D59E0" w:rsidP="00163D98">
      <w:pPr>
        <w:jc w:val="both"/>
        <w:rPr>
          <w:b/>
          <w:lang w:val="sr-Cyrl-CS"/>
        </w:rPr>
      </w:pPr>
    </w:p>
    <w:p w14:paraId="656FD906" w14:textId="6D43DADC" w:rsidR="00163D98" w:rsidRPr="009D59E0" w:rsidRDefault="00163D98" w:rsidP="00163D98">
      <w:pPr>
        <w:jc w:val="both"/>
        <w:rPr>
          <w:lang w:val="sr-Cyrl-CS"/>
        </w:rPr>
      </w:pPr>
      <w:r w:rsidRPr="002953A2">
        <w:rPr>
          <w:b/>
          <w:lang w:val="sr-Cyrl-CS"/>
        </w:rPr>
        <w:t>Ј</w:t>
      </w:r>
      <w:r w:rsidR="00ED59CC" w:rsidRPr="002953A2">
        <w:rPr>
          <w:b/>
          <w:lang w:val="sr-Cyrl-CS"/>
        </w:rPr>
        <w:t>а</w:t>
      </w:r>
      <w:r w:rsidR="00633C5B" w:rsidRPr="002953A2">
        <w:rPr>
          <w:b/>
          <w:lang w:val="sr-Cyrl-CS"/>
        </w:rPr>
        <w:t xml:space="preserve">вно надметање </w:t>
      </w:r>
      <w:r w:rsidR="00633C5B" w:rsidRPr="009D59E0">
        <w:rPr>
          <w:b/>
          <w:lang w:val="sr-Cyrl-CS"/>
        </w:rPr>
        <w:t>одржаће се</w:t>
      </w:r>
      <w:r w:rsidR="00633C5B" w:rsidRPr="009D59E0">
        <w:rPr>
          <w:lang w:val="sr-Cyrl-CS"/>
        </w:rPr>
        <w:t xml:space="preserve"> дана</w:t>
      </w:r>
      <w:r w:rsidR="00633C5B" w:rsidRPr="002953A2">
        <w:rPr>
          <w:b/>
          <w:lang w:val="sr-Cyrl-CS"/>
        </w:rPr>
        <w:t xml:space="preserve"> </w:t>
      </w:r>
      <w:r w:rsidR="00BC02BF">
        <w:rPr>
          <w:b/>
          <w:lang w:val="sr-Cyrl-RS"/>
        </w:rPr>
        <w:t>14</w:t>
      </w:r>
      <w:r w:rsidR="00ED59CC" w:rsidRPr="00687866">
        <w:rPr>
          <w:b/>
          <w:lang w:val="sr-Cyrl-CS"/>
        </w:rPr>
        <w:t>.</w:t>
      </w:r>
      <w:r w:rsidR="00BC02BF">
        <w:rPr>
          <w:b/>
          <w:lang w:val="sr-Cyrl-RS"/>
        </w:rPr>
        <w:t>05</w:t>
      </w:r>
      <w:r w:rsidR="00F17B58" w:rsidRPr="00687866">
        <w:rPr>
          <w:b/>
          <w:lang w:val="sr-Cyrl-CS"/>
        </w:rPr>
        <w:t>.</w:t>
      </w:r>
      <w:r w:rsidR="00687866" w:rsidRPr="00687866">
        <w:rPr>
          <w:b/>
          <w:lang w:val="sr-Cyrl-CS"/>
        </w:rPr>
        <w:t>2024</w:t>
      </w:r>
      <w:r w:rsidR="00ED59CC" w:rsidRPr="00687866">
        <w:rPr>
          <w:b/>
          <w:lang w:val="sr-Cyrl-CS"/>
        </w:rPr>
        <w:t>.</w:t>
      </w:r>
      <w:r w:rsidRPr="00687866">
        <w:rPr>
          <w:b/>
          <w:lang w:val="sr-Cyrl-CS"/>
        </w:rPr>
        <w:t xml:space="preserve"> године у </w:t>
      </w:r>
      <w:r w:rsidR="005311DC">
        <w:rPr>
          <w:b/>
          <w:lang w:val="sr-Cyrl-CS"/>
        </w:rPr>
        <w:t>11</w:t>
      </w:r>
      <w:r w:rsidR="002D1CEC">
        <w:rPr>
          <w:b/>
          <w:lang w:val="sr-Cyrl-CS"/>
        </w:rPr>
        <w:t>:</w:t>
      </w:r>
      <w:r w:rsidR="009D59E0">
        <w:rPr>
          <w:b/>
          <w:lang w:val="sr-Cyrl-CS"/>
        </w:rPr>
        <w:t>00</w:t>
      </w:r>
      <w:r w:rsidRPr="00687866">
        <w:rPr>
          <w:b/>
          <w:lang w:val="sr-Cyrl-CS"/>
        </w:rPr>
        <w:t xml:space="preserve"> часова </w:t>
      </w:r>
      <w:r w:rsidRPr="009D59E0">
        <w:rPr>
          <w:lang w:val="sr-Cyrl-CS"/>
        </w:rPr>
        <w:t>на следећој адреси:</w:t>
      </w:r>
      <w:r w:rsidRPr="00687866">
        <w:rPr>
          <w:b/>
          <w:lang w:val="sr-Cyrl-CS"/>
        </w:rPr>
        <w:t xml:space="preserve"> </w:t>
      </w:r>
      <w:r w:rsidR="00A65BF0" w:rsidRPr="009D59E0">
        <w:rPr>
          <w:lang w:val="sr-Cyrl-CS"/>
        </w:rPr>
        <w:t>Агенција за лиценцирање стечајних управника - Центар за стечај,</w:t>
      </w:r>
      <w:r w:rsidRPr="009D59E0">
        <w:rPr>
          <w:lang w:val="sr-Cyrl-CS"/>
        </w:rPr>
        <w:t xml:space="preserve"> </w:t>
      </w:r>
      <w:r w:rsidR="00A65BF0" w:rsidRPr="009D59E0">
        <w:rPr>
          <w:lang w:val="sr-Cyrl-CS"/>
        </w:rPr>
        <w:t xml:space="preserve">Теразије </w:t>
      </w:r>
      <w:r w:rsidRPr="009D59E0">
        <w:rPr>
          <w:lang w:val="sr-Cyrl-CS"/>
        </w:rPr>
        <w:t>бр</w:t>
      </w:r>
      <w:r w:rsidR="00A65BF0" w:rsidRPr="009D59E0">
        <w:rPr>
          <w:lang w:val="sr-Cyrl-CS"/>
        </w:rPr>
        <w:t>.</w:t>
      </w:r>
      <w:r w:rsidR="00DB50FE">
        <w:rPr>
          <w:lang w:val="sr-Cyrl-CS"/>
        </w:rPr>
        <w:t xml:space="preserve"> </w:t>
      </w:r>
      <w:r w:rsidR="00A65BF0" w:rsidRPr="009D59E0">
        <w:rPr>
          <w:lang w:val="sr-Cyrl-CS"/>
        </w:rPr>
        <w:t>23,</w:t>
      </w:r>
      <w:r w:rsidR="00BB0C00" w:rsidRPr="009D59E0">
        <w:rPr>
          <w:lang w:val="sr-Cyrl-CS"/>
        </w:rPr>
        <w:t xml:space="preserve"> </w:t>
      </w:r>
      <w:r w:rsidR="00A65BF0" w:rsidRPr="009D59E0">
        <w:rPr>
          <w:lang w:val="sr-Cyrl-CS"/>
        </w:rPr>
        <w:t>Београд,</w:t>
      </w:r>
      <w:r w:rsidR="000E1227" w:rsidRPr="009D59E0">
        <w:rPr>
          <w:lang w:val="sr-Cyrl-CS"/>
        </w:rPr>
        <w:t xml:space="preserve"> </w:t>
      </w:r>
      <w:r w:rsidR="00A65BF0" w:rsidRPr="009D59E0">
        <w:rPr>
          <w:lang w:val="sr-Cyrl-CS"/>
        </w:rPr>
        <w:t>III спрат.</w:t>
      </w:r>
    </w:p>
    <w:p w14:paraId="0EE5A2F5" w14:textId="77777777" w:rsidR="00A65BF0" w:rsidRPr="002953A2" w:rsidRDefault="00A65BF0" w:rsidP="00163D98">
      <w:pPr>
        <w:jc w:val="both"/>
        <w:rPr>
          <w:b/>
        </w:rPr>
      </w:pPr>
    </w:p>
    <w:p w14:paraId="6DFF2E76" w14:textId="0851A942" w:rsidR="00163D98" w:rsidRPr="009D59E0" w:rsidRDefault="009D59E0" w:rsidP="00163D98">
      <w:pPr>
        <w:pStyle w:val="BodyText"/>
        <w:rPr>
          <w:b w:val="0"/>
          <w:color w:val="auto"/>
        </w:rPr>
      </w:pPr>
      <w:r w:rsidRPr="009D59E0">
        <w:rPr>
          <w:b w:val="0"/>
          <w:color w:val="auto"/>
        </w:rPr>
        <w:t>Регистрација учесника почиње два сата пре почетка јавног надметања, а завршава се 10 минута пре почетка јавног надм</w:t>
      </w:r>
      <w:r w:rsidR="002D1CEC">
        <w:rPr>
          <w:b w:val="0"/>
          <w:color w:val="auto"/>
        </w:rPr>
        <w:t xml:space="preserve">етања, односно у периоду од  </w:t>
      </w:r>
      <w:r w:rsidR="005311DC">
        <w:rPr>
          <w:b w:val="0"/>
          <w:color w:val="auto"/>
          <w:lang w:val="sr-Cyrl-RS"/>
        </w:rPr>
        <w:t>09</w:t>
      </w:r>
      <w:r w:rsidR="002D1CEC">
        <w:rPr>
          <w:b w:val="0"/>
          <w:color w:val="auto"/>
        </w:rPr>
        <w:t xml:space="preserve">:00 до </w:t>
      </w:r>
      <w:r w:rsidR="005311DC">
        <w:rPr>
          <w:b w:val="0"/>
          <w:color w:val="auto"/>
          <w:lang w:val="sr-Cyrl-RS"/>
        </w:rPr>
        <w:t>10</w:t>
      </w:r>
      <w:r w:rsidR="002D1CEC">
        <w:rPr>
          <w:b w:val="0"/>
          <w:color w:val="auto"/>
          <w:lang w:val="sr-Cyrl-RS"/>
        </w:rPr>
        <w:t>:</w:t>
      </w:r>
      <w:r w:rsidRPr="009D59E0">
        <w:rPr>
          <w:b w:val="0"/>
          <w:color w:val="auto"/>
        </w:rPr>
        <w:t>50 часова, на истој адреси.</w:t>
      </w:r>
    </w:p>
    <w:p w14:paraId="477ACE7E" w14:textId="77777777" w:rsidR="008F58F1" w:rsidRDefault="008F58F1" w:rsidP="00163D98">
      <w:pPr>
        <w:jc w:val="both"/>
        <w:rPr>
          <w:lang w:val="sr-Cyrl-CS"/>
        </w:rPr>
      </w:pPr>
    </w:p>
    <w:p w14:paraId="71A65269" w14:textId="6D1E8901" w:rsidR="00163D98" w:rsidRPr="002953A2" w:rsidRDefault="00163D98" w:rsidP="00163D98">
      <w:pPr>
        <w:jc w:val="both"/>
        <w:rPr>
          <w:lang w:val="sr-Cyrl-CS"/>
        </w:rPr>
      </w:pPr>
      <w:r w:rsidRPr="002953A2">
        <w:rPr>
          <w:lang w:val="sr-Cyrl-CS"/>
        </w:rPr>
        <w:t>Стечајни управник спроводи јавно надметање тако што:</w:t>
      </w:r>
    </w:p>
    <w:p w14:paraId="14B47591" w14:textId="77777777" w:rsidR="00163D98" w:rsidRPr="002953A2" w:rsidRDefault="00163D98" w:rsidP="00163D98">
      <w:pPr>
        <w:numPr>
          <w:ilvl w:val="0"/>
          <w:numId w:val="2"/>
        </w:numPr>
        <w:jc w:val="both"/>
        <w:rPr>
          <w:lang w:val="sr-Cyrl-CS"/>
        </w:rPr>
      </w:pPr>
      <w:r w:rsidRPr="002953A2">
        <w:rPr>
          <w:lang w:val="sr-Cyrl-CS"/>
        </w:rPr>
        <w:t>региструје лица која имају право учешћа на јавном надметању (имају овлашћења или су лично присутна);</w:t>
      </w:r>
    </w:p>
    <w:p w14:paraId="6A0EF30C" w14:textId="77777777" w:rsidR="00163D98" w:rsidRPr="002953A2" w:rsidRDefault="00163D98" w:rsidP="00163D98">
      <w:pPr>
        <w:numPr>
          <w:ilvl w:val="0"/>
          <w:numId w:val="2"/>
        </w:numPr>
        <w:jc w:val="both"/>
        <w:rPr>
          <w:lang w:val="sr-Cyrl-CS"/>
        </w:rPr>
      </w:pPr>
      <w:r w:rsidRPr="002953A2">
        <w:rPr>
          <w:lang w:val="sr-Cyrl-CS"/>
        </w:rPr>
        <w:t>отвара јавно надметање читајући правила надметања;</w:t>
      </w:r>
    </w:p>
    <w:p w14:paraId="5A8EF61D" w14:textId="77777777" w:rsidR="00163D98" w:rsidRPr="002953A2" w:rsidRDefault="00163D98" w:rsidP="00163D98">
      <w:pPr>
        <w:numPr>
          <w:ilvl w:val="0"/>
          <w:numId w:val="2"/>
        </w:numPr>
        <w:jc w:val="both"/>
        <w:rPr>
          <w:lang w:val="sr-Cyrl-CS"/>
        </w:rPr>
      </w:pPr>
      <w:r w:rsidRPr="002953A2">
        <w:rPr>
          <w:lang w:val="sr-Cyrl-CS"/>
        </w:rPr>
        <w:t>позива учеснике да прихвате понуђену цену према унап</w:t>
      </w:r>
      <w:r w:rsidR="002D0606" w:rsidRPr="002953A2">
        <w:rPr>
          <w:lang w:val="sr-Cyrl-CS"/>
        </w:rPr>
        <w:t>ред утврђеним корацима увећања</w:t>
      </w:r>
      <w:r w:rsidRPr="002953A2">
        <w:rPr>
          <w:lang w:val="sr-Cyrl-CS"/>
        </w:rPr>
        <w:t>;</w:t>
      </w:r>
    </w:p>
    <w:p w14:paraId="39849FCF" w14:textId="77777777" w:rsidR="00163D98" w:rsidRPr="002953A2" w:rsidRDefault="00163D98" w:rsidP="00163D98">
      <w:pPr>
        <w:numPr>
          <w:ilvl w:val="0"/>
          <w:numId w:val="2"/>
        </w:numPr>
        <w:jc w:val="both"/>
        <w:rPr>
          <w:lang w:val="sr-Cyrl-CS"/>
        </w:rPr>
      </w:pPr>
      <w:r w:rsidRPr="002953A2">
        <w:rPr>
          <w:lang w:val="sr-Cyrl-CS"/>
        </w:rPr>
        <w:t>одржава ред на јавном надметању;</w:t>
      </w:r>
    </w:p>
    <w:p w14:paraId="2FF3A9E8" w14:textId="77777777" w:rsidR="00163D98" w:rsidRPr="002953A2" w:rsidRDefault="00163D98" w:rsidP="00163D98">
      <w:pPr>
        <w:numPr>
          <w:ilvl w:val="0"/>
          <w:numId w:val="2"/>
        </w:numPr>
        <w:jc w:val="both"/>
        <w:rPr>
          <w:lang w:val="sr-Cyrl-CS"/>
        </w:rPr>
      </w:pPr>
      <w:r w:rsidRPr="002953A2">
        <w:rPr>
          <w:lang w:val="sr-Cyrl-CS"/>
        </w:rPr>
        <w:t xml:space="preserve">проглашава за купца учесника који је прихватио највишу понуђену цену </w:t>
      </w:r>
    </w:p>
    <w:p w14:paraId="31C9FDBA" w14:textId="77777777" w:rsidR="00163D98" w:rsidRPr="002953A2" w:rsidRDefault="00163D98" w:rsidP="00163D98">
      <w:pPr>
        <w:numPr>
          <w:ilvl w:val="0"/>
          <w:numId w:val="2"/>
        </w:numPr>
        <w:jc w:val="both"/>
        <w:rPr>
          <w:lang w:val="sr-Cyrl-CS"/>
        </w:rPr>
      </w:pPr>
      <w:r w:rsidRPr="002953A2">
        <w:rPr>
          <w:lang w:val="sr-Cyrl-CS"/>
        </w:rPr>
        <w:t>потписује записник.</w:t>
      </w:r>
    </w:p>
    <w:p w14:paraId="2D17973F" w14:textId="77777777" w:rsidR="00163D98" w:rsidRPr="002953A2" w:rsidRDefault="00163D98" w:rsidP="00163D98">
      <w:pPr>
        <w:pStyle w:val="ListParagraph"/>
        <w:jc w:val="both"/>
        <w:rPr>
          <w:sz w:val="24"/>
          <w:szCs w:val="24"/>
          <w:lang w:val="sr-Cyrl-CS"/>
        </w:rPr>
      </w:pPr>
    </w:p>
    <w:p w14:paraId="7D121B15" w14:textId="5F302CF8" w:rsidR="00163D98" w:rsidRPr="002953A2" w:rsidRDefault="00163D98" w:rsidP="00163D98">
      <w:pPr>
        <w:pStyle w:val="ListParagraph"/>
        <w:ind w:left="0"/>
        <w:jc w:val="both"/>
        <w:rPr>
          <w:sz w:val="24"/>
          <w:szCs w:val="24"/>
          <w:lang w:val="sr-Cyrl-CS"/>
        </w:rPr>
      </w:pPr>
      <w:r w:rsidRPr="002953A2">
        <w:rPr>
          <w:sz w:val="24"/>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w:t>
      </w:r>
      <w:r w:rsidR="009D59E0" w:rsidRPr="009D59E0">
        <w:rPr>
          <w:sz w:val="24"/>
          <w:szCs w:val="24"/>
          <w:lang w:val="sr-Cyrl-CS"/>
        </w:rPr>
        <w:t>„ППТ-ИНДУСТРИЈСКА ПНЕУМАТИКА" АД ТРСТЕНИК У СТЕЧАЈУ  бр. 200-2379370101765-25  код Банка поштанска штедионица ад Београд,</w:t>
      </w:r>
      <w:r w:rsidR="00BC02BF">
        <w:rPr>
          <w:sz w:val="24"/>
          <w:szCs w:val="24"/>
          <w:lang w:val="sr-Cyrl-CS"/>
        </w:rPr>
        <w:t xml:space="preserve"> </w:t>
      </w:r>
      <w:r w:rsidRPr="002953A2">
        <w:rPr>
          <w:sz w:val="24"/>
          <w:szCs w:val="24"/>
          <w:lang w:val="sr-Cyrl-CS"/>
        </w:rPr>
        <w:t xml:space="preserve">у року од </w:t>
      </w:r>
      <w:r w:rsidRPr="009D59E0">
        <w:rPr>
          <w:b/>
          <w:sz w:val="24"/>
          <w:szCs w:val="24"/>
          <w:lang w:val="sr-Cyrl-CS"/>
        </w:rPr>
        <w:t>два радна дана</w:t>
      </w:r>
      <w:r w:rsidRPr="002953A2">
        <w:rPr>
          <w:sz w:val="24"/>
          <w:szCs w:val="24"/>
          <w:lang w:val="sr-Cyrl-CS"/>
        </w:rPr>
        <w:t xml:space="preserve"> од дана јавног надметања, а пре потписивања купопродајног уговора, након чега ће му </w:t>
      </w:r>
      <w:r w:rsidR="009D59E0" w:rsidRPr="009D59E0">
        <w:rPr>
          <w:sz w:val="24"/>
          <w:szCs w:val="24"/>
          <w:lang w:val="sr-Cyrl-CS"/>
        </w:rPr>
        <w:t xml:space="preserve">гаранција </w:t>
      </w:r>
      <w:r w:rsidRPr="002953A2">
        <w:rPr>
          <w:sz w:val="24"/>
          <w:szCs w:val="24"/>
          <w:lang w:val="sr-Cyrl-CS"/>
        </w:rPr>
        <w:t>бити враћена;</w:t>
      </w:r>
    </w:p>
    <w:p w14:paraId="3AA5F49B" w14:textId="77777777" w:rsidR="00163D98" w:rsidRDefault="00163D98" w:rsidP="00163D98">
      <w:pPr>
        <w:jc w:val="both"/>
        <w:rPr>
          <w:lang w:val="sr-Cyrl-CS"/>
        </w:rPr>
      </w:pPr>
    </w:p>
    <w:p w14:paraId="69419F8D" w14:textId="0F49055A" w:rsidR="00082A1B" w:rsidRDefault="00082A1B" w:rsidP="00163D98">
      <w:pPr>
        <w:jc w:val="both"/>
        <w:rPr>
          <w:lang w:val="sr-Cyrl-CS"/>
        </w:rPr>
      </w:pPr>
      <w:r w:rsidRPr="00082A1B">
        <w:rPr>
          <w:lang w:val="sr-Cyrl-CS"/>
        </w:rPr>
        <w:t xml:space="preserve">Закључењу уговора о купопродаји приступа се у року од </w:t>
      </w:r>
      <w:r w:rsidRPr="00082A1B">
        <w:rPr>
          <w:b/>
          <w:lang w:val="sr-Cyrl-CS"/>
        </w:rPr>
        <w:t>три радна дана</w:t>
      </w:r>
      <w:r w:rsidRPr="00082A1B">
        <w:rPr>
          <w:lang w:val="sr-Cyrl-CS"/>
        </w:rPr>
        <w:t xml:space="preserve"> од дана продаје, под условом да је депозит који је обезбеђен гаранцијом уплаћен на рачун стечајног дужника. </w:t>
      </w:r>
      <w:r w:rsidRPr="00082A1B">
        <w:rPr>
          <w:lang w:val="sr-Cyrl-CS"/>
        </w:rPr>
        <w:lastRenderedPageBreak/>
        <w:t xml:space="preserve">Проглашени Купац је дужан да уплати преостали износ купопродајне цене у року од </w:t>
      </w:r>
      <w:r w:rsidR="00DB50FE">
        <w:rPr>
          <w:b/>
          <w:lang w:val="sr-Cyrl-CS"/>
        </w:rPr>
        <w:t>8</w:t>
      </w:r>
      <w:r w:rsidRPr="00082A1B">
        <w:rPr>
          <w:b/>
          <w:lang w:val="sr-Cyrl-CS"/>
        </w:rPr>
        <w:t xml:space="preserve"> дана</w:t>
      </w:r>
      <w:r w:rsidRPr="00082A1B">
        <w:rPr>
          <w:lang w:val="sr-Cyrl-CS"/>
        </w:rPr>
        <w:t xml:space="preserve"> од дана закључења уговора о купопродаји. Ако проглашени купац одбије закључење уговора о купопродаји,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текући рачун стечајног дужника „ППТ-ИНДУСТРИЈСКА ПНЕУМАТИКА" АД ТРСТЕНИК У СТЕЧАЈУ бр. 200-2379370101765-25  код Банка </w:t>
      </w:r>
      <w:r>
        <w:rPr>
          <w:lang w:val="sr-Cyrl-CS"/>
        </w:rPr>
        <w:t>поштанска штедионица ад Београд</w:t>
      </w:r>
      <w:r w:rsidRPr="00082A1B">
        <w:rPr>
          <w:lang w:val="sr-Cyrl-CS"/>
        </w:rPr>
        <w:t xml:space="preserve">, у року од </w:t>
      </w:r>
      <w:r w:rsidR="00DB50FE">
        <w:rPr>
          <w:b/>
          <w:lang w:val="sr-Cyrl-CS"/>
        </w:rPr>
        <w:t>три</w:t>
      </w:r>
      <w:r w:rsidRPr="00082A1B">
        <w:rPr>
          <w:b/>
          <w:lang w:val="sr-Cyrl-CS"/>
        </w:rPr>
        <w:t xml:space="preserve"> радна дана</w:t>
      </w:r>
      <w:r w:rsidRPr="00082A1B">
        <w:rPr>
          <w:lang w:val="sr-Cyrl-CS"/>
        </w:rPr>
        <w:t xml:space="preserve"> од пријема обавештења којим се проглашава за купца, након чега ће му гаранција бити враћена.</w:t>
      </w:r>
    </w:p>
    <w:p w14:paraId="39662BFE" w14:textId="77777777" w:rsidR="00082A1B" w:rsidRPr="002953A2" w:rsidRDefault="00082A1B" w:rsidP="00163D98">
      <w:pPr>
        <w:jc w:val="both"/>
        <w:rPr>
          <w:lang w:val="sr-Cyrl-CS"/>
        </w:rPr>
      </w:pPr>
    </w:p>
    <w:p w14:paraId="30905D90" w14:textId="77777777" w:rsidR="00163D98" w:rsidRPr="002953A2" w:rsidRDefault="00163D98" w:rsidP="00163D98">
      <w:pPr>
        <w:jc w:val="both"/>
        <w:rPr>
          <w:lang w:val="sr-Cyrl-BA"/>
        </w:rPr>
      </w:pPr>
      <w:r w:rsidRPr="002953A2">
        <w:rPr>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815CD2" w:rsidRPr="002953A2">
        <w:rPr>
          <w:lang w:val="sr-Cyrl-CS"/>
        </w:rPr>
        <w:t xml:space="preserve">8 </w:t>
      </w:r>
      <w:r w:rsidRPr="002953A2">
        <w:rPr>
          <w:lang w:val="sr-Cyrl-CS"/>
        </w:rPr>
        <w:t>дана од дана јавног надметања. Уплатилац депозита губи право на повраћај депозита у складу са Изјавом о губитку права на повраћај депозита.</w:t>
      </w:r>
    </w:p>
    <w:p w14:paraId="2D622159" w14:textId="77777777" w:rsidR="00163D98" w:rsidRPr="002953A2" w:rsidRDefault="00163D98" w:rsidP="00163D98">
      <w:pPr>
        <w:jc w:val="both"/>
      </w:pPr>
    </w:p>
    <w:p w14:paraId="7E49BAB5" w14:textId="77777777" w:rsidR="00082A1B" w:rsidRDefault="00082A1B" w:rsidP="00082A1B">
      <w:pPr>
        <w:jc w:val="both"/>
        <w:rPr>
          <w:lang w:val="sr-Cyrl-CS"/>
        </w:rPr>
      </w:pPr>
      <w:r w:rsidRPr="00082A1B">
        <w:rPr>
          <w:lang w:val="sr-Cyrl-CS"/>
        </w:rPr>
        <w:t>Порези (порез на пренос апсолутних права), и сви други овде непоменути трошкови који произилазе из закљученог купопродајног уговора, у целости падају на терет купца.</w:t>
      </w:r>
    </w:p>
    <w:p w14:paraId="569EA159" w14:textId="77777777" w:rsidR="00D17D3A" w:rsidRDefault="00D17D3A" w:rsidP="00D17D3A">
      <w:pPr>
        <w:jc w:val="both"/>
        <w:rPr>
          <w:lang w:val="sr-Cyrl-RS"/>
        </w:rPr>
      </w:pPr>
    </w:p>
    <w:p w14:paraId="4B2DB02F" w14:textId="23AD9E4C" w:rsidR="00D17D3A" w:rsidRPr="00D17D3A" w:rsidRDefault="00D17D3A" w:rsidP="00D17D3A">
      <w:pPr>
        <w:jc w:val="both"/>
        <w:rPr>
          <w:lang w:val="sr-Cyrl-RS"/>
        </w:rPr>
      </w:pPr>
      <w:r w:rsidRPr="00D17D3A">
        <w:rPr>
          <w:lang w:val="sr-Cyrl-R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D17D3A">
        <w:rPr>
          <w:i/>
          <w:lang w:val="sr-Cyrl-RS"/>
        </w:rPr>
        <w:t>"Сл. гласник РС" бр. 51/09 и 95/13</w:t>
      </w:r>
      <w:r w:rsidRPr="00D17D3A">
        <w:rPr>
          <w:lang w:val="sr-Cyrl-RS"/>
        </w:rPr>
        <w:t>),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1928343B" w14:textId="77777777" w:rsidR="00D17D3A" w:rsidRDefault="00D17D3A" w:rsidP="00082A1B">
      <w:pPr>
        <w:jc w:val="both"/>
        <w:rPr>
          <w:lang w:val="sr-Cyrl-CS"/>
        </w:rPr>
      </w:pPr>
    </w:p>
    <w:p w14:paraId="09B84751" w14:textId="1EA0C813" w:rsidR="00163D98" w:rsidRPr="00DE33CC" w:rsidRDefault="00082A1B" w:rsidP="00082A1B">
      <w:pPr>
        <w:jc w:val="both"/>
        <w:rPr>
          <w:i/>
          <w:lang w:val="sr-Cyrl-CS"/>
        </w:rPr>
      </w:pPr>
      <w:r w:rsidRPr="00DE33CC">
        <w:rPr>
          <w:i/>
          <w:lang w:val="sr-Cyrl-CS"/>
        </w:rPr>
        <w:t>Напомена: Није дозвољено достављање оригинала банкарске гаранције вршити пошиљком (обичном или препорученом), путем факса, електронске поште или на други начин, осим на начин прописан у тачки 2. услова за стицање права за учешће у поступку продаје из овог огласа.</w:t>
      </w:r>
    </w:p>
    <w:p w14:paraId="18230E28" w14:textId="77777777" w:rsidR="00082A1B" w:rsidRPr="002953A2" w:rsidRDefault="00082A1B" w:rsidP="00082A1B">
      <w:pPr>
        <w:jc w:val="both"/>
        <w:rPr>
          <w:lang w:val="sr-Cyrl-CS"/>
        </w:rPr>
      </w:pPr>
    </w:p>
    <w:p w14:paraId="7D949C5A" w14:textId="26059800" w:rsidR="00945A64" w:rsidRPr="002953A2" w:rsidRDefault="00163D98" w:rsidP="00A3339D">
      <w:pPr>
        <w:jc w:val="both"/>
        <w:rPr>
          <w:u w:val="single"/>
          <w:lang w:val="sr-Cyrl-BA"/>
        </w:rPr>
      </w:pPr>
      <w:r w:rsidRPr="00082A1B">
        <w:rPr>
          <w:b/>
        </w:rPr>
        <w:t>O</w:t>
      </w:r>
      <w:r w:rsidRPr="00082A1B">
        <w:rPr>
          <w:b/>
          <w:lang w:val="sr-Cyrl-CS"/>
        </w:rPr>
        <w:t>влашћено лице:</w:t>
      </w:r>
      <w:r w:rsidR="00082A1B">
        <w:rPr>
          <w:lang w:val="ru-RU"/>
        </w:rPr>
        <w:t xml:space="preserve"> п</w:t>
      </w:r>
      <w:r w:rsidRPr="002953A2">
        <w:rPr>
          <w:lang w:val="ru-RU"/>
        </w:rPr>
        <w:t>овереник</w:t>
      </w:r>
      <w:r w:rsidR="0058119F" w:rsidRPr="002953A2">
        <w:rPr>
          <w:lang w:val="ru-RU"/>
        </w:rPr>
        <w:t xml:space="preserve"> </w:t>
      </w:r>
      <w:r w:rsidR="00082A1B" w:rsidRPr="00082A1B">
        <w:rPr>
          <w:lang w:val="ru-RU"/>
        </w:rPr>
        <w:t xml:space="preserve">Агенције за лиценцирање стечајних управника </w:t>
      </w:r>
      <w:r w:rsidR="0058119F" w:rsidRPr="002953A2">
        <w:rPr>
          <w:lang w:val="ru-RU"/>
        </w:rPr>
        <w:t>Мира Ковачевић</w:t>
      </w:r>
      <w:r w:rsidRPr="002953A2">
        <w:rPr>
          <w:lang w:val="sr-Cyrl-CS"/>
        </w:rPr>
        <w:t>, контакт телефон:</w:t>
      </w:r>
      <w:r w:rsidR="00082A1B">
        <w:rPr>
          <w:lang w:val="sr-Cyrl-CS"/>
        </w:rPr>
        <w:t xml:space="preserve"> 063</w:t>
      </w:r>
      <w:r w:rsidR="003972BC" w:rsidRPr="002953A2">
        <w:rPr>
          <w:lang w:val="sr-Cyrl-CS"/>
        </w:rPr>
        <w:t>/</w:t>
      </w:r>
      <w:r w:rsidR="0058119F" w:rsidRPr="002953A2">
        <w:rPr>
          <w:lang w:val="sr-Cyrl-CS"/>
        </w:rPr>
        <w:t>691</w:t>
      </w:r>
      <w:r w:rsidR="003972BC" w:rsidRPr="002953A2">
        <w:rPr>
          <w:lang w:val="sr-Cyrl-CS"/>
        </w:rPr>
        <w:t>-</w:t>
      </w:r>
      <w:r w:rsidR="0058119F" w:rsidRPr="002953A2">
        <w:rPr>
          <w:lang w:val="sr-Cyrl-CS"/>
        </w:rPr>
        <w:t>449</w:t>
      </w:r>
      <w:r w:rsidR="00380389" w:rsidRPr="002953A2">
        <w:rPr>
          <w:lang w:val="sr-Cyrl-CS"/>
        </w:rPr>
        <w:t xml:space="preserve">, контакт </w:t>
      </w:r>
      <w:r w:rsidR="00380389" w:rsidRPr="002953A2">
        <w:t xml:space="preserve">E-mail: </w:t>
      </w:r>
      <w:r w:rsidR="00082A1B" w:rsidRPr="00082A1B">
        <w:t>mira.kov011@gmail.com</w:t>
      </w:r>
    </w:p>
    <w:sectPr w:rsidR="00945A64" w:rsidRPr="002953A2" w:rsidSect="002B644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1319" w14:textId="77777777" w:rsidR="002B6443" w:rsidRDefault="002B6443" w:rsidP="00163D98">
      <w:r>
        <w:separator/>
      </w:r>
    </w:p>
  </w:endnote>
  <w:endnote w:type="continuationSeparator" w:id="0">
    <w:p w14:paraId="40FA49F6" w14:textId="77777777" w:rsidR="002B6443" w:rsidRDefault="002B6443"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CAD81" w14:textId="77777777" w:rsidR="002B6443" w:rsidRDefault="002B6443" w:rsidP="00163D98">
      <w:r>
        <w:separator/>
      </w:r>
    </w:p>
  </w:footnote>
  <w:footnote w:type="continuationSeparator" w:id="0">
    <w:p w14:paraId="142189DA" w14:textId="77777777" w:rsidR="002B6443" w:rsidRDefault="002B6443" w:rsidP="0016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5680"/>
    <w:multiLevelType w:val="hybridMultilevel"/>
    <w:tmpl w:val="518E3F5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FFA2B62"/>
    <w:multiLevelType w:val="hybridMultilevel"/>
    <w:tmpl w:val="800CADE2"/>
    <w:lvl w:ilvl="0" w:tplc="38F8D13C">
      <w:start w:val="1"/>
      <w:numFmt w:val="decimal"/>
      <w:lvlText w:val="%1."/>
      <w:lvlJc w:val="left"/>
      <w:pPr>
        <w:tabs>
          <w:tab w:val="num" w:pos="720"/>
        </w:tabs>
        <w:ind w:left="720" w:hanging="360"/>
      </w:pPr>
      <w:rPr>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3345B4C"/>
    <w:multiLevelType w:val="hybridMultilevel"/>
    <w:tmpl w:val="4ED0E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C2E3C"/>
    <w:multiLevelType w:val="hybridMultilevel"/>
    <w:tmpl w:val="7B8C447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9E909F7"/>
    <w:multiLevelType w:val="hybridMultilevel"/>
    <w:tmpl w:val="4ED0E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261D9"/>
    <w:multiLevelType w:val="hybridMultilevel"/>
    <w:tmpl w:val="FE12AD0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7AB25EE3"/>
    <w:multiLevelType w:val="hybridMultilevel"/>
    <w:tmpl w:val="D7D23814"/>
    <w:lvl w:ilvl="0" w:tplc="C97AC55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376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78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61754">
    <w:abstractNumId w:val="7"/>
  </w:num>
  <w:num w:numId="4" w16cid:durableId="34307241">
    <w:abstractNumId w:val="2"/>
  </w:num>
  <w:num w:numId="5" w16cid:durableId="999575344">
    <w:abstractNumId w:val="5"/>
  </w:num>
  <w:num w:numId="6" w16cid:durableId="1021664402">
    <w:abstractNumId w:val="0"/>
  </w:num>
  <w:num w:numId="7" w16cid:durableId="631909410">
    <w:abstractNumId w:val="3"/>
  </w:num>
  <w:num w:numId="8" w16cid:durableId="954016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98"/>
    <w:rsid w:val="000028C9"/>
    <w:rsid w:val="000040A9"/>
    <w:rsid w:val="00012703"/>
    <w:rsid w:val="000279BC"/>
    <w:rsid w:val="00030629"/>
    <w:rsid w:val="00041890"/>
    <w:rsid w:val="00043C6F"/>
    <w:rsid w:val="00064E0A"/>
    <w:rsid w:val="00070278"/>
    <w:rsid w:val="00072967"/>
    <w:rsid w:val="000742DD"/>
    <w:rsid w:val="00077197"/>
    <w:rsid w:val="000779CB"/>
    <w:rsid w:val="00082A1B"/>
    <w:rsid w:val="00093332"/>
    <w:rsid w:val="000A4B15"/>
    <w:rsid w:val="000A5417"/>
    <w:rsid w:val="000A65BA"/>
    <w:rsid w:val="000B090B"/>
    <w:rsid w:val="000B7247"/>
    <w:rsid w:val="000C1F0B"/>
    <w:rsid w:val="000C2E0E"/>
    <w:rsid w:val="000C3E11"/>
    <w:rsid w:val="000C7B7D"/>
    <w:rsid w:val="000D0BDA"/>
    <w:rsid w:val="000D3D13"/>
    <w:rsid w:val="000E1227"/>
    <w:rsid w:val="000E201E"/>
    <w:rsid w:val="000F3E71"/>
    <w:rsid w:val="001028EA"/>
    <w:rsid w:val="00111778"/>
    <w:rsid w:val="00133511"/>
    <w:rsid w:val="00163D98"/>
    <w:rsid w:val="00166CAD"/>
    <w:rsid w:val="0017622A"/>
    <w:rsid w:val="001765D4"/>
    <w:rsid w:val="00177471"/>
    <w:rsid w:val="00193426"/>
    <w:rsid w:val="001A2988"/>
    <w:rsid w:val="001A4ADE"/>
    <w:rsid w:val="001B0B52"/>
    <w:rsid w:val="001C0597"/>
    <w:rsid w:val="001F65D7"/>
    <w:rsid w:val="002020F1"/>
    <w:rsid w:val="00212D62"/>
    <w:rsid w:val="002146BA"/>
    <w:rsid w:val="00215F07"/>
    <w:rsid w:val="00233812"/>
    <w:rsid w:val="00245D3C"/>
    <w:rsid w:val="002659FE"/>
    <w:rsid w:val="00266754"/>
    <w:rsid w:val="0027496A"/>
    <w:rsid w:val="002848F0"/>
    <w:rsid w:val="00284A9F"/>
    <w:rsid w:val="002879DB"/>
    <w:rsid w:val="0029498E"/>
    <w:rsid w:val="002953A2"/>
    <w:rsid w:val="002973BF"/>
    <w:rsid w:val="002A4E03"/>
    <w:rsid w:val="002B0A22"/>
    <w:rsid w:val="002B6443"/>
    <w:rsid w:val="002D0606"/>
    <w:rsid w:val="002D1CEC"/>
    <w:rsid w:val="002F1A13"/>
    <w:rsid w:val="0031748B"/>
    <w:rsid w:val="00330502"/>
    <w:rsid w:val="003309A2"/>
    <w:rsid w:val="0035141D"/>
    <w:rsid w:val="00374C9B"/>
    <w:rsid w:val="00380389"/>
    <w:rsid w:val="003972BC"/>
    <w:rsid w:val="003A6522"/>
    <w:rsid w:val="003B0967"/>
    <w:rsid w:val="003B0DC1"/>
    <w:rsid w:val="003B6E18"/>
    <w:rsid w:val="003D6C70"/>
    <w:rsid w:val="003E38D8"/>
    <w:rsid w:val="003F52AD"/>
    <w:rsid w:val="00405FCA"/>
    <w:rsid w:val="00417468"/>
    <w:rsid w:val="00423EB3"/>
    <w:rsid w:val="004256BE"/>
    <w:rsid w:val="004313D9"/>
    <w:rsid w:val="00467664"/>
    <w:rsid w:val="004739CD"/>
    <w:rsid w:val="00474027"/>
    <w:rsid w:val="00486A97"/>
    <w:rsid w:val="004877D1"/>
    <w:rsid w:val="00494362"/>
    <w:rsid w:val="005311DC"/>
    <w:rsid w:val="00535B7F"/>
    <w:rsid w:val="005460D4"/>
    <w:rsid w:val="00552B55"/>
    <w:rsid w:val="00565AFF"/>
    <w:rsid w:val="0058119F"/>
    <w:rsid w:val="005B6FC9"/>
    <w:rsid w:val="005C46A9"/>
    <w:rsid w:val="005C66FC"/>
    <w:rsid w:val="005C6C9A"/>
    <w:rsid w:val="005D07E8"/>
    <w:rsid w:val="005D4432"/>
    <w:rsid w:val="00602AFB"/>
    <w:rsid w:val="0060342B"/>
    <w:rsid w:val="00605408"/>
    <w:rsid w:val="00633C5B"/>
    <w:rsid w:val="006549CF"/>
    <w:rsid w:val="006634D8"/>
    <w:rsid w:val="00663801"/>
    <w:rsid w:val="00673297"/>
    <w:rsid w:val="006775C7"/>
    <w:rsid w:val="006842BE"/>
    <w:rsid w:val="00687866"/>
    <w:rsid w:val="00696D4D"/>
    <w:rsid w:val="006A698B"/>
    <w:rsid w:val="006A6EE7"/>
    <w:rsid w:val="006D6121"/>
    <w:rsid w:val="007305A2"/>
    <w:rsid w:val="007413A8"/>
    <w:rsid w:val="00751317"/>
    <w:rsid w:val="00762127"/>
    <w:rsid w:val="0077512B"/>
    <w:rsid w:val="00783490"/>
    <w:rsid w:val="00784F5D"/>
    <w:rsid w:val="0078620A"/>
    <w:rsid w:val="007B699B"/>
    <w:rsid w:val="007B76E1"/>
    <w:rsid w:val="007C3C91"/>
    <w:rsid w:val="007C5C47"/>
    <w:rsid w:val="007D6A13"/>
    <w:rsid w:val="007E0CFE"/>
    <w:rsid w:val="007E2A2B"/>
    <w:rsid w:val="007F30C0"/>
    <w:rsid w:val="00815CD2"/>
    <w:rsid w:val="00817D03"/>
    <w:rsid w:val="00826B7A"/>
    <w:rsid w:val="00826EE5"/>
    <w:rsid w:val="00846B46"/>
    <w:rsid w:val="00852930"/>
    <w:rsid w:val="00882271"/>
    <w:rsid w:val="008A7E31"/>
    <w:rsid w:val="008B3386"/>
    <w:rsid w:val="008B461D"/>
    <w:rsid w:val="008C463C"/>
    <w:rsid w:val="008D0A76"/>
    <w:rsid w:val="008E36ED"/>
    <w:rsid w:val="008E3BEE"/>
    <w:rsid w:val="008E6586"/>
    <w:rsid w:val="008F58F1"/>
    <w:rsid w:val="00903512"/>
    <w:rsid w:val="00914BD3"/>
    <w:rsid w:val="009161C3"/>
    <w:rsid w:val="00931FBF"/>
    <w:rsid w:val="00945A64"/>
    <w:rsid w:val="00966F92"/>
    <w:rsid w:val="009732A4"/>
    <w:rsid w:val="00983CAC"/>
    <w:rsid w:val="00994825"/>
    <w:rsid w:val="00995923"/>
    <w:rsid w:val="009A0C10"/>
    <w:rsid w:val="009A13CF"/>
    <w:rsid w:val="009B4ED0"/>
    <w:rsid w:val="009C2083"/>
    <w:rsid w:val="009C398D"/>
    <w:rsid w:val="009C3E54"/>
    <w:rsid w:val="009D320D"/>
    <w:rsid w:val="009D59E0"/>
    <w:rsid w:val="009E29F6"/>
    <w:rsid w:val="00A0222B"/>
    <w:rsid w:val="00A073E1"/>
    <w:rsid w:val="00A07D45"/>
    <w:rsid w:val="00A12D89"/>
    <w:rsid w:val="00A1620B"/>
    <w:rsid w:val="00A3339D"/>
    <w:rsid w:val="00A36157"/>
    <w:rsid w:val="00A4100A"/>
    <w:rsid w:val="00A55B9F"/>
    <w:rsid w:val="00A60387"/>
    <w:rsid w:val="00A65BF0"/>
    <w:rsid w:val="00A71D87"/>
    <w:rsid w:val="00A804F9"/>
    <w:rsid w:val="00A87B8F"/>
    <w:rsid w:val="00A935F4"/>
    <w:rsid w:val="00A94594"/>
    <w:rsid w:val="00AA08F6"/>
    <w:rsid w:val="00AA37A7"/>
    <w:rsid w:val="00AA3E70"/>
    <w:rsid w:val="00AA44A5"/>
    <w:rsid w:val="00AB177F"/>
    <w:rsid w:val="00AB3BC6"/>
    <w:rsid w:val="00AB51D9"/>
    <w:rsid w:val="00AD776C"/>
    <w:rsid w:val="00AE150B"/>
    <w:rsid w:val="00AE4FC4"/>
    <w:rsid w:val="00AF39A4"/>
    <w:rsid w:val="00B2011A"/>
    <w:rsid w:val="00B22235"/>
    <w:rsid w:val="00B50E82"/>
    <w:rsid w:val="00B67823"/>
    <w:rsid w:val="00B764B2"/>
    <w:rsid w:val="00B82C00"/>
    <w:rsid w:val="00BA6C54"/>
    <w:rsid w:val="00BA743B"/>
    <w:rsid w:val="00BB0C00"/>
    <w:rsid w:val="00BB70CB"/>
    <w:rsid w:val="00BC02BF"/>
    <w:rsid w:val="00BD59B7"/>
    <w:rsid w:val="00BF1F1C"/>
    <w:rsid w:val="00C038C5"/>
    <w:rsid w:val="00C04894"/>
    <w:rsid w:val="00C35FE5"/>
    <w:rsid w:val="00C527B8"/>
    <w:rsid w:val="00C74BE6"/>
    <w:rsid w:val="00C952FE"/>
    <w:rsid w:val="00CA28F7"/>
    <w:rsid w:val="00CC344B"/>
    <w:rsid w:val="00CD5EBE"/>
    <w:rsid w:val="00CE1125"/>
    <w:rsid w:val="00D01394"/>
    <w:rsid w:val="00D17D3A"/>
    <w:rsid w:val="00D24AC3"/>
    <w:rsid w:val="00D27C67"/>
    <w:rsid w:val="00D54AB3"/>
    <w:rsid w:val="00D631A0"/>
    <w:rsid w:val="00D73621"/>
    <w:rsid w:val="00D760CB"/>
    <w:rsid w:val="00D81B6D"/>
    <w:rsid w:val="00D854F4"/>
    <w:rsid w:val="00D95AAC"/>
    <w:rsid w:val="00DA18D9"/>
    <w:rsid w:val="00DB50FE"/>
    <w:rsid w:val="00DC2467"/>
    <w:rsid w:val="00DD21A6"/>
    <w:rsid w:val="00DE33CC"/>
    <w:rsid w:val="00DF53D5"/>
    <w:rsid w:val="00E10873"/>
    <w:rsid w:val="00E155B4"/>
    <w:rsid w:val="00E40FBB"/>
    <w:rsid w:val="00E4219C"/>
    <w:rsid w:val="00E654CD"/>
    <w:rsid w:val="00E80A35"/>
    <w:rsid w:val="00E834A0"/>
    <w:rsid w:val="00E91F1E"/>
    <w:rsid w:val="00E96C96"/>
    <w:rsid w:val="00EA575F"/>
    <w:rsid w:val="00EC4FEE"/>
    <w:rsid w:val="00EC6CB2"/>
    <w:rsid w:val="00EC6DAB"/>
    <w:rsid w:val="00ED59CC"/>
    <w:rsid w:val="00ED7E65"/>
    <w:rsid w:val="00EE1104"/>
    <w:rsid w:val="00EF05E3"/>
    <w:rsid w:val="00F04D7E"/>
    <w:rsid w:val="00F159ED"/>
    <w:rsid w:val="00F17B58"/>
    <w:rsid w:val="00F44B07"/>
    <w:rsid w:val="00F57D8F"/>
    <w:rsid w:val="00F67FD8"/>
    <w:rsid w:val="00FC4814"/>
    <w:rsid w:val="00FE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8460"/>
  <w15:docId w15:val="{A428684C-F35E-41CC-BD5E-B3E7FA38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link w:val="Footer"/>
    <w:uiPriority w:val="99"/>
    <w:semiHidden/>
    <w:rsid w:val="00163D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09A2"/>
    <w:rPr>
      <w:rFonts w:ascii="Tahoma" w:hAnsi="Tahoma" w:cs="Tahoma"/>
      <w:sz w:val="16"/>
      <w:szCs w:val="16"/>
    </w:rPr>
  </w:style>
  <w:style w:type="character" w:customStyle="1" w:styleId="BalloonTextChar">
    <w:name w:val="Balloon Text Char"/>
    <w:basedOn w:val="DefaultParagraphFont"/>
    <w:link w:val="BalloonText"/>
    <w:uiPriority w:val="99"/>
    <w:semiHidden/>
    <w:rsid w:val="003309A2"/>
    <w:rPr>
      <w:rFonts w:ascii="Tahoma" w:eastAsia="Times New Roman" w:hAnsi="Tahoma" w:cs="Tahoma"/>
      <w:sz w:val="16"/>
      <w:szCs w:val="16"/>
    </w:rPr>
  </w:style>
  <w:style w:type="character" w:styleId="Hyperlink">
    <w:name w:val="Hyperlink"/>
    <w:basedOn w:val="DefaultParagraphFont"/>
    <w:uiPriority w:val="99"/>
    <w:unhideWhenUsed/>
    <w:rsid w:val="006634D8"/>
    <w:rPr>
      <w:color w:val="0000FF" w:themeColor="hyperlink"/>
      <w:u w:val="single"/>
    </w:rPr>
  </w:style>
  <w:style w:type="character" w:customStyle="1" w:styleId="UnresolvedMention1">
    <w:name w:val="Unresolved Mention1"/>
    <w:basedOn w:val="DefaultParagraphFont"/>
    <w:uiPriority w:val="99"/>
    <w:semiHidden/>
    <w:unhideWhenUsed/>
    <w:rsid w:val="0066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a.kov0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D64E5-CC44-445F-AC06-A4ABC48F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dc:creator>
  <cp:lastModifiedBy>Jelena JV. Vuckovic</cp:lastModifiedBy>
  <cp:revision>8</cp:revision>
  <cp:lastPrinted>2024-03-25T08:48:00Z</cp:lastPrinted>
  <dcterms:created xsi:type="dcterms:W3CDTF">2024-01-17T08:34:00Z</dcterms:created>
  <dcterms:modified xsi:type="dcterms:W3CDTF">2024-03-25T08:49:00Z</dcterms:modified>
</cp:coreProperties>
</file>